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spacing w:after="0" w:before="0"/>
        <w:ind/>
        <w:jc w:val="center"/>
        <w:rPr>
          <w:b w:val="1"/>
          <w:color w:val="000000"/>
          <w:sz w:val="24"/>
        </w:rPr>
      </w:pPr>
      <w:r>
        <w:rPr>
          <w:b w:val="1"/>
          <w:color w:val="000000"/>
          <w:sz w:val="24"/>
        </w:rPr>
        <w:t>Образцы тестов, билетов и ситуационных задач с эталонами ответов промежуточной аттестации 2 семестра</w:t>
      </w:r>
    </w:p>
    <w:p w14:paraId="02000000">
      <w:pPr>
        <w:ind/>
        <w:jc w:val="both"/>
        <w:rPr>
          <w:sz w:val="18"/>
        </w:rPr>
      </w:pPr>
    </w:p>
    <w:tbl>
      <w:tblPr>
        <w:tblStyle w:val="Style_2"/>
        <w:tblBorders>
          <w:top w:color="000000" w:sz="8" w:val="single"/>
          <w:left w:color="000000" w:sz="8" w:val="single"/>
          <w:bottom w:color="000000" w:sz="8" w:val="single"/>
          <w:right w:color="000000" w:sz="8" w:val="single"/>
          <w:insideH w:color="000000" w:sz="8" w:val="single"/>
          <w:insideV w:color="000000" w:sz="8" w:val="single"/>
        </w:tblBorders>
        <w:tblLayout w:type="fixed"/>
        <w:tblCellMar>
          <w:top w:type="dxa" w:w="0"/>
          <w:left w:type="dxa" w:w="0"/>
          <w:bottom w:type="dxa" w:w="0"/>
          <w:right w:type="dxa" w:w="0"/>
        </w:tblCellMar>
      </w:tblPr>
      <w:tblGrid>
        <w:gridCol w:w="655"/>
        <w:gridCol w:w="1202"/>
        <w:gridCol w:w="9"/>
        <w:gridCol w:w="7489"/>
      </w:tblGrid>
      <w:tr>
        <w:tc>
          <w:tcPr>
            <w:tcW w:type="dxa" w:w="65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03000000">
            <w:pPr>
              <w:ind/>
              <w:jc w:val="center"/>
            </w:pPr>
            <w:r>
              <w:t>В</w:t>
            </w:r>
          </w:p>
        </w:tc>
        <w:tc>
          <w:tcPr>
            <w:tcW w:type="dxa" w:w="1211"/>
            <w:gridSpan w:val="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04000000">
            <w:pPr>
              <w:ind/>
              <w:jc w:val="center"/>
            </w:pPr>
            <w:r>
              <w:t>0</w:t>
            </w:r>
            <w:r>
              <w:t>01</w:t>
            </w:r>
          </w:p>
        </w:tc>
        <w:tc>
          <w:tcPr>
            <w:tcW w:type="dxa" w:w="7489"/>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05000000">
            <w:pPr>
              <w:rPr>
                <w:caps w:val="1"/>
              </w:rPr>
            </w:pPr>
            <w:r>
              <w:rPr>
                <w:caps w:val="1"/>
              </w:rPr>
              <w:t>К одному из наиболее высокоаллергенных пищевых продуктов относится</w:t>
            </w:r>
          </w:p>
        </w:tc>
      </w:tr>
      <w:tr>
        <w:tc>
          <w:tcPr>
            <w:tcW w:type="dxa" w:w="65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06000000">
            <w:pPr>
              <w:ind/>
              <w:jc w:val="center"/>
            </w:pPr>
            <w:r>
              <w:t>О</w:t>
            </w:r>
          </w:p>
        </w:tc>
        <w:tc>
          <w:tcPr>
            <w:tcW w:type="dxa" w:w="1211"/>
            <w:gridSpan w:val="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07000000">
            <w:pPr>
              <w:ind/>
              <w:jc w:val="center"/>
            </w:pPr>
            <w:r>
              <w:t>А</w:t>
            </w:r>
          </w:p>
        </w:tc>
        <w:tc>
          <w:tcPr>
            <w:tcW w:type="dxa" w:w="7489"/>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08000000">
            <w:r>
              <w:t>цельное коровье молоко</w:t>
            </w:r>
          </w:p>
        </w:tc>
      </w:tr>
      <w:tr>
        <w:tc>
          <w:tcPr>
            <w:tcW w:type="dxa" w:w="65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09000000">
            <w:pPr>
              <w:ind/>
              <w:jc w:val="center"/>
            </w:pPr>
            <w:r>
              <w:t>О</w:t>
            </w:r>
          </w:p>
        </w:tc>
        <w:tc>
          <w:tcPr>
            <w:tcW w:type="dxa" w:w="1211"/>
            <w:gridSpan w:val="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0A000000">
            <w:pPr>
              <w:ind/>
              <w:jc w:val="center"/>
            </w:pPr>
            <w:r>
              <w:t>Б</w:t>
            </w:r>
          </w:p>
        </w:tc>
        <w:tc>
          <w:tcPr>
            <w:tcW w:type="dxa" w:w="7489"/>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0B000000">
            <w:r>
              <w:t>белокочанная капуста</w:t>
            </w:r>
          </w:p>
        </w:tc>
      </w:tr>
      <w:tr>
        <w:tc>
          <w:tcPr>
            <w:tcW w:type="dxa" w:w="65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0C000000">
            <w:pPr>
              <w:ind/>
              <w:jc w:val="center"/>
            </w:pPr>
            <w:r>
              <w:t>О</w:t>
            </w:r>
          </w:p>
        </w:tc>
        <w:tc>
          <w:tcPr>
            <w:tcW w:type="dxa" w:w="1211"/>
            <w:gridSpan w:val="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0D000000">
            <w:pPr>
              <w:ind/>
              <w:jc w:val="center"/>
            </w:pPr>
            <w:r>
              <w:t>В</w:t>
            </w:r>
          </w:p>
        </w:tc>
        <w:tc>
          <w:tcPr>
            <w:tcW w:type="dxa" w:w="7489"/>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0E000000">
            <w:r>
              <w:t>кабачок</w:t>
            </w:r>
          </w:p>
        </w:tc>
      </w:tr>
      <w:tr>
        <w:tc>
          <w:tcPr>
            <w:tcW w:type="dxa" w:w="65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0F000000">
            <w:pPr>
              <w:ind/>
              <w:jc w:val="center"/>
            </w:pPr>
            <w:r>
              <w:t>О</w:t>
            </w:r>
          </w:p>
        </w:tc>
        <w:tc>
          <w:tcPr>
            <w:tcW w:type="dxa" w:w="1211"/>
            <w:gridSpan w:val="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10000000">
            <w:pPr>
              <w:ind/>
              <w:jc w:val="center"/>
            </w:pPr>
            <w:r>
              <w:t>Г</w:t>
            </w:r>
          </w:p>
        </w:tc>
        <w:tc>
          <w:tcPr>
            <w:tcW w:type="dxa" w:w="7489"/>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11000000">
            <w:r>
              <w:t>брокколи</w:t>
            </w:r>
          </w:p>
        </w:tc>
      </w:tr>
      <w:tr>
        <w:tc>
          <w:tcPr>
            <w:tcW w:type="dxa" w:w="65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12000000">
            <w:pPr>
              <w:ind/>
              <w:jc w:val="center"/>
            </w:pPr>
          </w:p>
        </w:tc>
        <w:tc>
          <w:tcPr>
            <w:tcW w:type="dxa" w:w="1211"/>
            <w:gridSpan w:val="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13000000">
            <w:pPr>
              <w:ind/>
              <w:jc w:val="center"/>
            </w:pPr>
          </w:p>
        </w:tc>
        <w:tc>
          <w:tcPr>
            <w:tcW w:type="dxa" w:w="7489"/>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14000000"/>
        </w:tc>
      </w:tr>
      <w:tr>
        <w:tc>
          <w:tcPr>
            <w:tcW w:type="dxa" w:w="65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15000000">
            <w:pPr>
              <w:ind/>
              <w:jc w:val="center"/>
            </w:pPr>
            <w:r>
              <w:t>В</w:t>
            </w:r>
          </w:p>
        </w:tc>
        <w:tc>
          <w:tcPr>
            <w:tcW w:type="dxa" w:w="1211"/>
            <w:gridSpan w:val="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16000000">
            <w:pPr>
              <w:ind/>
              <w:jc w:val="center"/>
            </w:pPr>
            <w:r>
              <w:t>0</w:t>
            </w:r>
            <w:r>
              <w:t>02</w:t>
            </w:r>
          </w:p>
        </w:tc>
        <w:tc>
          <w:tcPr>
            <w:tcW w:type="dxa" w:w="7489"/>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17000000">
            <w:pPr>
              <w:rPr>
                <w:caps w:val="1"/>
              </w:rPr>
            </w:pPr>
            <w:r>
              <w:rPr>
                <w:caps w:val="1"/>
              </w:rPr>
              <w:t xml:space="preserve">Пищевая аллергия чаще наблюдается </w:t>
            </w:r>
          </w:p>
        </w:tc>
      </w:tr>
      <w:tr>
        <w:tc>
          <w:tcPr>
            <w:tcW w:type="dxa" w:w="65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18000000">
            <w:pPr>
              <w:ind/>
              <w:jc w:val="center"/>
            </w:pPr>
            <w:r>
              <w:t>О</w:t>
            </w:r>
          </w:p>
        </w:tc>
        <w:tc>
          <w:tcPr>
            <w:tcW w:type="dxa" w:w="1211"/>
            <w:gridSpan w:val="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19000000">
            <w:pPr>
              <w:ind/>
              <w:jc w:val="center"/>
            </w:pPr>
            <w:r>
              <w:t>А</w:t>
            </w:r>
          </w:p>
        </w:tc>
        <w:tc>
          <w:tcPr>
            <w:tcW w:type="dxa" w:w="7489"/>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1A000000">
            <w:r>
              <w:t>в первые месяцы и годы жизни ребенка</w:t>
            </w:r>
          </w:p>
        </w:tc>
      </w:tr>
      <w:tr>
        <w:tc>
          <w:tcPr>
            <w:tcW w:type="dxa" w:w="65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1B000000">
            <w:pPr>
              <w:ind/>
              <w:jc w:val="center"/>
            </w:pPr>
            <w:r>
              <w:t>О</w:t>
            </w:r>
          </w:p>
        </w:tc>
        <w:tc>
          <w:tcPr>
            <w:tcW w:type="dxa" w:w="1211"/>
            <w:gridSpan w:val="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1C000000">
            <w:pPr>
              <w:ind/>
              <w:jc w:val="center"/>
            </w:pPr>
            <w:r>
              <w:t>Б</w:t>
            </w:r>
          </w:p>
        </w:tc>
        <w:tc>
          <w:tcPr>
            <w:tcW w:type="dxa" w:w="7489"/>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1D000000">
            <w:r>
              <w:t>в зрелом возрасте</w:t>
            </w:r>
          </w:p>
        </w:tc>
      </w:tr>
      <w:tr>
        <w:tc>
          <w:tcPr>
            <w:tcW w:type="dxa" w:w="65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1E000000">
            <w:pPr>
              <w:ind/>
              <w:jc w:val="center"/>
            </w:pPr>
            <w:r>
              <w:t>О</w:t>
            </w:r>
          </w:p>
        </w:tc>
        <w:tc>
          <w:tcPr>
            <w:tcW w:type="dxa" w:w="1211"/>
            <w:gridSpan w:val="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1F000000">
            <w:pPr>
              <w:ind/>
              <w:jc w:val="center"/>
            </w:pPr>
            <w:r>
              <w:t>В</w:t>
            </w:r>
          </w:p>
        </w:tc>
        <w:tc>
          <w:tcPr>
            <w:tcW w:type="dxa" w:w="7489"/>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20000000">
            <w:r>
              <w:t>в пожилом возрасте</w:t>
            </w:r>
          </w:p>
        </w:tc>
      </w:tr>
      <w:tr>
        <w:tc>
          <w:tcPr>
            <w:tcW w:type="dxa" w:w="65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21000000">
            <w:pPr>
              <w:ind/>
              <w:jc w:val="center"/>
            </w:pPr>
            <w:r>
              <w:t>О</w:t>
            </w:r>
          </w:p>
        </w:tc>
        <w:tc>
          <w:tcPr>
            <w:tcW w:type="dxa" w:w="1211"/>
            <w:gridSpan w:val="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22000000">
            <w:pPr>
              <w:ind/>
              <w:jc w:val="center"/>
            </w:pPr>
            <w:r>
              <w:t>Г</w:t>
            </w:r>
          </w:p>
        </w:tc>
        <w:tc>
          <w:tcPr>
            <w:tcW w:type="dxa" w:w="7489"/>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23000000">
            <w:r>
              <w:t xml:space="preserve">в юношеском возрасте  </w:t>
            </w:r>
          </w:p>
        </w:tc>
      </w:tr>
      <w:tr>
        <w:tc>
          <w:tcPr>
            <w:tcW w:type="dxa" w:w="65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24000000">
            <w:pPr>
              <w:ind/>
              <w:jc w:val="center"/>
            </w:pPr>
            <w:r>
              <w:t>В</w:t>
            </w:r>
          </w:p>
        </w:tc>
        <w:tc>
          <w:tcPr>
            <w:tcW w:type="dxa" w:w="120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25000000">
            <w:pPr>
              <w:ind/>
              <w:jc w:val="center"/>
            </w:pPr>
            <w:r>
              <w:t>0</w:t>
            </w:r>
            <w:r>
              <w:t>03</w:t>
            </w:r>
          </w:p>
        </w:tc>
        <w:tc>
          <w:tcPr>
            <w:tcW w:type="dxa" w:w="7498"/>
            <w:gridSpan w:val="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26000000">
            <w:r>
              <w:t xml:space="preserve">КАКОЙ ПИЩЕОЙ ПРОДУКТ НАИБОЛЕЕ ЧАСТО СТАНОВИТСЯ ПРИЧИНОЙ РАЗВИТИЯ ПИЩЕВОЙ АНАФИЛАКСИИ? </w:t>
            </w:r>
          </w:p>
        </w:tc>
      </w:tr>
      <w:tr>
        <w:tc>
          <w:tcPr>
            <w:tcW w:type="dxa" w:w="65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27000000">
            <w:pPr>
              <w:ind/>
              <w:jc w:val="center"/>
            </w:pPr>
            <w:r>
              <w:t>О</w:t>
            </w:r>
          </w:p>
        </w:tc>
        <w:tc>
          <w:tcPr>
            <w:tcW w:type="dxa" w:w="120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28000000">
            <w:pPr>
              <w:ind/>
              <w:jc w:val="center"/>
            </w:pPr>
            <w:r>
              <w:t>А</w:t>
            </w:r>
          </w:p>
        </w:tc>
        <w:tc>
          <w:tcPr>
            <w:tcW w:type="dxa" w:w="7498"/>
            <w:gridSpan w:val="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29000000">
            <w:r>
              <w:t>рыба</w:t>
            </w:r>
          </w:p>
        </w:tc>
      </w:tr>
      <w:tr>
        <w:tc>
          <w:tcPr>
            <w:tcW w:type="dxa" w:w="65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2A000000">
            <w:pPr>
              <w:ind/>
              <w:jc w:val="center"/>
            </w:pPr>
            <w:r>
              <w:t>О</w:t>
            </w:r>
          </w:p>
        </w:tc>
        <w:tc>
          <w:tcPr>
            <w:tcW w:type="dxa" w:w="120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2B000000">
            <w:pPr>
              <w:ind/>
              <w:jc w:val="center"/>
            </w:pPr>
            <w:r>
              <w:t>Б</w:t>
            </w:r>
          </w:p>
        </w:tc>
        <w:tc>
          <w:tcPr>
            <w:tcW w:type="dxa" w:w="7498"/>
            <w:gridSpan w:val="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2C000000">
            <w:r>
              <w:t>апельсин</w:t>
            </w:r>
          </w:p>
        </w:tc>
      </w:tr>
      <w:tr>
        <w:tc>
          <w:tcPr>
            <w:tcW w:type="dxa" w:w="65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2D000000">
            <w:pPr>
              <w:ind/>
              <w:jc w:val="center"/>
            </w:pPr>
            <w:r>
              <w:t>О</w:t>
            </w:r>
          </w:p>
        </w:tc>
        <w:tc>
          <w:tcPr>
            <w:tcW w:type="dxa" w:w="120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2E000000">
            <w:pPr>
              <w:ind/>
              <w:jc w:val="center"/>
            </w:pPr>
            <w:r>
              <w:t>В</w:t>
            </w:r>
          </w:p>
        </w:tc>
        <w:tc>
          <w:tcPr>
            <w:tcW w:type="dxa" w:w="7498"/>
            <w:gridSpan w:val="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2F000000">
            <w:r>
              <w:t>овсяная крупа</w:t>
            </w:r>
          </w:p>
        </w:tc>
      </w:tr>
      <w:tr>
        <w:tc>
          <w:tcPr>
            <w:tcW w:type="dxa" w:w="65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30000000">
            <w:pPr>
              <w:ind/>
              <w:jc w:val="center"/>
            </w:pPr>
            <w:r>
              <w:t>О</w:t>
            </w:r>
          </w:p>
        </w:tc>
        <w:tc>
          <w:tcPr>
            <w:tcW w:type="dxa" w:w="120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31000000">
            <w:pPr>
              <w:ind/>
              <w:jc w:val="center"/>
            </w:pPr>
            <w:r>
              <w:t>Г</w:t>
            </w:r>
          </w:p>
        </w:tc>
        <w:tc>
          <w:tcPr>
            <w:tcW w:type="dxa" w:w="7498"/>
            <w:gridSpan w:val="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32000000">
            <w:r>
              <w:t>молоко</w:t>
            </w:r>
          </w:p>
        </w:tc>
      </w:tr>
      <w:tr>
        <w:tc>
          <w:tcPr>
            <w:tcW w:type="dxa" w:w="65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33000000">
            <w:pPr>
              <w:ind/>
              <w:jc w:val="center"/>
            </w:pPr>
          </w:p>
        </w:tc>
        <w:tc>
          <w:tcPr>
            <w:tcW w:type="dxa" w:w="120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34000000">
            <w:pPr>
              <w:ind/>
              <w:jc w:val="center"/>
            </w:pPr>
          </w:p>
        </w:tc>
        <w:tc>
          <w:tcPr>
            <w:tcW w:type="dxa" w:w="7498"/>
            <w:gridSpan w:val="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35000000"/>
        </w:tc>
      </w:tr>
      <w:tr>
        <w:tc>
          <w:tcPr>
            <w:tcW w:type="dxa" w:w="65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36000000">
            <w:pPr>
              <w:ind/>
              <w:jc w:val="center"/>
            </w:pPr>
            <w:r>
              <w:t>В</w:t>
            </w:r>
          </w:p>
        </w:tc>
        <w:tc>
          <w:tcPr>
            <w:tcW w:type="dxa" w:w="120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37000000">
            <w:pPr>
              <w:ind/>
              <w:jc w:val="center"/>
            </w:pPr>
            <w:r>
              <w:t>0</w:t>
            </w:r>
            <w:r>
              <w:t>04</w:t>
            </w:r>
          </w:p>
        </w:tc>
        <w:tc>
          <w:tcPr>
            <w:tcW w:type="dxa" w:w="7498"/>
            <w:gridSpan w:val="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38000000">
            <w:r>
              <w:t>КАКОЙ ПРОВОКАЦИОННЫЙ ТЕСТ ИСПОЛЬЗУЕТСЯ ДЛЯ ДИАГНОСТИКИ ПИЩЕВОЙ И ЛЕКАРСТВЕННОЙ АЛЛЕРГИИ?</w:t>
            </w:r>
          </w:p>
        </w:tc>
      </w:tr>
      <w:tr>
        <w:tc>
          <w:tcPr>
            <w:tcW w:type="dxa" w:w="65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39000000">
            <w:pPr>
              <w:ind/>
              <w:jc w:val="center"/>
            </w:pPr>
            <w:r>
              <w:t>О</w:t>
            </w:r>
          </w:p>
        </w:tc>
        <w:tc>
          <w:tcPr>
            <w:tcW w:type="dxa" w:w="120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3A000000">
            <w:pPr>
              <w:ind/>
              <w:jc w:val="center"/>
            </w:pPr>
            <w:r>
              <w:t>А</w:t>
            </w:r>
          </w:p>
        </w:tc>
        <w:tc>
          <w:tcPr>
            <w:tcW w:type="dxa" w:w="7498"/>
            <w:gridSpan w:val="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3B000000">
            <w:r>
              <w:t>подъязычный</w:t>
            </w:r>
          </w:p>
        </w:tc>
      </w:tr>
      <w:tr>
        <w:tc>
          <w:tcPr>
            <w:tcW w:type="dxa" w:w="65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3C000000">
            <w:pPr>
              <w:ind/>
              <w:jc w:val="center"/>
            </w:pPr>
            <w:r>
              <w:t>О</w:t>
            </w:r>
          </w:p>
        </w:tc>
        <w:tc>
          <w:tcPr>
            <w:tcW w:type="dxa" w:w="120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3D000000">
            <w:pPr>
              <w:ind/>
              <w:jc w:val="center"/>
            </w:pPr>
            <w:r>
              <w:t>Б</w:t>
            </w:r>
          </w:p>
        </w:tc>
        <w:tc>
          <w:tcPr>
            <w:tcW w:type="dxa" w:w="7498"/>
            <w:gridSpan w:val="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3E000000">
            <w:r>
              <w:t xml:space="preserve">ингаляционный </w:t>
            </w:r>
          </w:p>
        </w:tc>
      </w:tr>
      <w:tr>
        <w:tc>
          <w:tcPr>
            <w:tcW w:type="dxa" w:w="65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3F000000">
            <w:pPr>
              <w:ind/>
              <w:jc w:val="center"/>
            </w:pPr>
            <w:r>
              <w:t>О</w:t>
            </w:r>
          </w:p>
        </w:tc>
        <w:tc>
          <w:tcPr>
            <w:tcW w:type="dxa" w:w="120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40000000">
            <w:pPr>
              <w:ind/>
              <w:jc w:val="center"/>
            </w:pPr>
            <w:r>
              <w:t>В</w:t>
            </w:r>
          </w:p>
        </w:tc>
        <w:tc>
          <w:tcPr>
            <w:tcW w:type="dxa" w:w="7498"/>
            <w:gridSpan w:val="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41000000">
            <w:r>
              <w:t>назальный</w:t>
            </w:r>
          </w:p>
        </w:tc>
      </w:tr>
      <w:tr>
        <w:tc>
          <w:tcPr>
            <w:tcW w:type="dxa" w:w="65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42000000">
            <w:pPr>
              <w:ind/>
              <w:jc w:val="center"/>
            </w:pPr>
            <w:r>
              <w:t>О</w:t>
            </w:r>
          </w:p>
        </w:tc>
        <w:tc>
          <w:tcPr>
            <w:tcW w:type="dxa" w:w="120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43000000">
            <w:pPr>
              <w:ind/>
              <w:jc w:val="center"/>
            </w:pPr>
            <w:r>
              <w:t>Г</w:t>
            </w:r>
          </w:p>
        </w:tc>
        <w:tc>
          <w:tcPr>
            <w:tcW w:type="dxa" w:w="7498"/>
            <w:gridSpan w:val="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44000000">
            <w:r>
              <w:t>коньюнктивальный</w:t>
            </w:r>
          </w:p>
        </w:tc>
      </w:tr>
      <w:tr>
        <w:tc>
          <w:tcPr>
            <w:tcW w:type="dxa" w:w="65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45000000">
            <w:pPr>
              <w:ind/>
              <w:jc w:val="center"/>
            </w:pPr>
          </w:p>
        </w:tc>
        <w:tc>
          <w:tcPr>
            <w:tcW w:type="dxa" w:w="120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46000000">
            <w:pPr>
              <w:ind/>
              <w:jc w:val="center"/>
            </w:pPr>
          </w:p>
        </w:tc>
        <w:tc>
          <w:tcPr>
            <w:tcW w:type="dxa" w:w="7498"/>
            <w:gridSpan w:val="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47000000"/>
        </w:tc>
      </w:tr>
      <w:tr>
        <w:tc>
          <w:tcPr>
            <w:tcW w:type="dxa" w:w="65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48000000">
            <w:pPr>
              <w:ind/>
              <w:jc w:val="center"/>
            </w:pPr>
            <w:r>
              <w:t>В</w:t>
            </w:r>
          </w:p>
        </w:tc>
        <w:tc>
          <w:tcPr>
            <w:tcW w:type="dxa" w:w="120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49000000">
            <w:pPr>
              <w:ind/>
              <w:jc w:val="center"/>
            </w:pPr>
            <w:r>
              <w:t>0</w:t>
            </w:r>
            <w:r>
              <w:t>05</w:t>
            </w:r>
          </w:p>
        </w:tc>
        <w:tc>
          <w:tcPr>
            <w:tcW w:type="dxa" w:w="7498"/>
            <w:gridSpan w:val="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4A000000">
            <w:r>
              <w:t>ДЛЯ ДИАГНОСТИКИ АТОПИЧЕСКОГО ДЕРМАТИТА В ПЕРИОД ОБОСТРЕНИЯ МОГУТ БЫТЬ ИСПОЛЬЗОВАНЫ</w:t>
            </w:r>
          </w:p>
        </w:tc>
      </w:tr>
      <w:tr>
        <w:tc>
          <w:tcPr>
            <w:tcW w:type="dxa" w:w="65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4B000000">
            <w:pPr>
              <w:ind/>
              <w:jc w:val="center"/>
            </w:pPr>
            <w:r>
              <w:t>О</w:t>
            </w:r>
          </w:p>
        </w:tc>
        <w:tc>
          <w:tcPr>
            <w:tcW w:type="dxa" w:w="120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4C000000">
            <w:pPr>
              <w:ind/>
              <w:jc w:val="center"/>
            </w:pPr>
            <w:r>
              <w:t>А</w:t>
            </w:r>
          </w:p>
        </w:tc>
        <w:tc>
          <w:tcPr>
            <w:tcW w:type="dxa" w:w="7498"/>
            <w:gridSpan w:val="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4D000000">
            <w:pPr>
              <w:pStyle w:val="Style_3"/>
              <w:rPr>
                <w:sz w:val="24"/>
              </w:rPr>
            </w:pPr>
            <w:r>
              <w:rPr>
                <w:sz w:val="24"/>
              </w:rPr>
              <w:t xml:space="preserve">специфические тесты </w:t>
            </w:r>
            <w:r>
              <w:rPr>
                <w:sz w:val="24"/>
              </w:rPr>
              <w:t>in vitro</w:t>
            </w:r>
          </w:p>
        </w:tc>
      </w:tr>
      <w:tr>
        <w:tc>
          <w:tcPr>
            <w:tcW w:type="dxa" w:w="65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4E000000">
            <w:pPr>
              <w:ind/>
              <w:jc w:val="center"/>
            </w:pPr>
            <w:r>
              <w:t>О</w:t>
            </w:r>
          </w:p>
        </w:tc>
        <w:tc>
          <w:tcPr>
            <w:tcW w:type="dxa" w:w="120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4F000000">
            <w:pPr>
              <w:ind/>
              <w:jc w:val="center"/>
            </w:pPr>
            <w:r>
              <w:t>Б</w:t>
            </w:r>
          </w:p>
        </w:tc>
        <w:tc>
          <w:tcPr>
            <w:tcW w:type="dxa" w:w="7498"/>
            <w:gridSpan w:val="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50000000">
            <w:pPr>
              <w:pStyle w:val="Style_3"/>
              <w:rPr>
                <w:sz w:val="24"/>
              </w:rPr>
            </w:pPr>
            <w:r>
              <w:rPr>
                <w:sz w:val="24"/>
              </w:rPr>
              <w:t>кожные скарификационные пробы</w:t>
            </w:r>
          </w:p>
        </w:tc>
      </w:tr>
      <w:tr>
        <w:tc>
          <w:tcPr>
            <w:tcW w:type="dxa" w:w="65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51000000">
            <w:pPr>
              <w:ind/>
              <w:jc w:val="center"/>
            </w:pPr>
            <w:r>
              <w:t>О</w:t>
            </w:r>
          </w:p>
        </w:tc>
        <w:tc>
          <w:tcPr>
            <w:tcW w:type="dxa" w:w="120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52000000">
            <w:pPr>
              <w:ind/>
              <w:jc w:val="center"/>
            </w:pPr>
            <w:r>
              <w:t>В</w:t>
            </w:r>
          </w:p>
        </w:tc>
        <w:tc>
          <w:tcPr>
            <w:tcW w:type="dxa" w:w="7498"/>
            <w:gridSpan w:val="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53000000">
            <w:r>
              <w:t>гистологические исследования биоптата</w:t>
            </w:r>
          </w:p>
        </w:tc>
      </w:tr>
      <w:tr>
        <w:tc>
          <w:tcPr>
            <w:tcW w:type="dxa" w:w="65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54000000">
            <w:pPr>
              <w:ind/>
              <w:jc w:val="center"/>
            </w:pPr>
            <w:r>
              <w:t>О</w:t>
            </w:r>
          </w:p>
        </w:tc>
        <w:tc>
          <w:tcPr>
            <w:tcW w:type="dxa" w:w="120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55000000">
            <w:pPr>
              <w:ind/>
              <w:jc w:val="center"/>
            </w:pPr>
            <w:r>
              <w:t>Г</w:t>
            </w:r>
          </w:p>
        </w:tc>
        <w:tc>
          <w:tcPr>
            <w:tcW w:type="dxa" w:w="7498"/>
            <w:gridSpan w:val="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56000000">
            <w:r>
              <w:t>рентгенологические исследования</w:t>
            </w:r>
          </w:p>
        </w:tc>
      </w:tr>
      <w:tr>
        <w:tc>
          <w:tcPr>
            <w:tcW w:type="dxa" w:w="65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57000000">
            <w:pPr>
              <w:ind/>
              <w:jc w:val="center"/>
            </w:pPr>
          </w:p>
        </w:tc>
        <w:tc>
          <w:tcPr>
            <w:tcW w:type="dxa" w:w="120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58000000">
            <w:pPr>
              <w:ind/>
              <w:jc w:val="center"/>
            </w:pPr>
          </w:p>
        </w:tc>
        <w:tc>
          <w:tcPr>
            <w:tcW w:type="dxa" w:w="7498"/>
            <w:gridSpan w:val="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59000000">
            <w:pPr>
              <w:pStyle w:val="Style_3"/>
              <w:rPr>
                <w:sz w:val="24"/>
              </w:rPr>
            </w:pPr>
          </w:p>
        </w:tc>
      </w:tr>
      <w:tr>
        <w:tc>
          <w:tcPr>
            <w:tcW w:type="dxa" w:w="65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5A000000">
            <w:pPr>
              <w:ind/>
              <w:jc w:val="center"/>
            </w:pPr>
            <w:r>
              <w:t>В</w:t>
            </w:r>
          </w:p>
        </w:tc>
        <w:tc>
          <w:tcPr>
            <w:tcW w:type="dxa" w:w="120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5B000000">
            <w:pPr>
              <w:ind/>
              <w:jc w:val="center"/>
            </w:pPr>
            <w:r>
              <w:t>0</w:t>
            </w:r>
            <w:r>
              <w:t>06</w:t>
            </w:r>
          </w:p>
        </w:tc>
        <w:tc>
          <w:tcPr>
            <w:tcW w:type="dxa" w:w="7498"/>
            <w:gridSpan w:val="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5C000000">
            <w:r>
              <w:t>ПЕРВИЧНЫМ ЭЛЕМЕНТОМ ПРИ КРАПИВНИЦЕ ЯВЛЯЕТСЯ</w:t>
            </w:r>
          </w:p>
        </w:tc>
      </w:tr>
      <w:tr>
        <w:tc>
          <w:tcPr>
            <w:tcW w:type="dxa" w:w="65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5D000000">
            <w:pPr>
              <w:ind/>
              <w:jc w:val="center"/>
            </w:pPr>
            <w:r>
              <w:t>О</w:t>
            </w:r>
          </w:p>
        </w:tc>
        <w:tc>
          <w:tcPr>
            <w:tcW w:type="dxa" w:w="120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5E000000">
            <w:pPr>
              <w:ind/>
              <w:jc w:val="center"/>
            </w:pPr>
            <w:r>
              <w:t>А</w:t>
            </w:r>
          </w:p>
        </w:tc>
        <w:tc>
          <w:tcPr>
            <w:tcW w:type="dxa" w:w="7498"/>
            <w:gridSpan w:val="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5F000000">
            <w:pPr>
              <w:pStyle w:val="Style_3"/>
              <w:rPr>
                <w:sz w:val="24"/>
              </w:rPr>
            </w:pPr>
            <w:r>
              <w:rPr>
                <w:sz w:val="24"/>
              </w:rPr>
              <w:t>волдырь</w:t>
            </w:r>
          </w:p>
        </w:tc>
      </w:tr>
      <w:tr>
        <w:tc>
          <w:tcPr>
            <w:tcW w:type="dxa" w:w="65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60000000">
            <w:pPr>
              <w:ind/>
              <w:jc w:val="center"/>
            </w:pPr>
            <w:r>
              <w:t>О</w:t>
            </w:r>
          </w:p>
        </w:tc>
        <w:tc>
          <w:tcPr>
            <w:tcW w:type="dxa" w:w="120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61000000">
            <w:pPr>
              <w:ind/>
              <w:jc w:val="center"/>
            </w:pPr>
            <w:r>
              <w:t>Б</w:t>
            </w:r>
          </w:p>
        </w:tc>
        <w:tc>
          <w:tcPr>
            <w:tcW w:type="dxa" w:w="7498"/>
            <w:gridSpan w:val="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62000000">
            <w:pPr>
              <w:pStyle w:val="Style_3"/>
              <w:rPr>
                <w:sz w:val="24"/>
              </w:rPr>
            </w:pPr>
            <w:r>
              <w:rPr>
                <w:sz w:val="24"/>
              </w:rPr>
              <w:t>корочка</w:t>
            </w:r>
          </w:p>
        </w:tc>
      </w:tr>
      <w:tr>
        <w:tc>
          <w:tcPr>
            <w:tcW w:type="dxa" w:w="65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63000000">
            <w:pPr>
              <w:ind/>
              <w:jc w:val="center"/>
            </w:pPr>
            <w:r>
              <w:t>О</w:t>
            </w:r>
          </w:p>
        </w:tc>
        <w:tc>
          <w:tcPr>
            <w:tcW w:type="dxa" w:w="120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64000000">
            <w:pPr>
              <w:ind/>
              <w:jc w:val="center"/>
            </w:pPr>
            <w:r>
              <w:t>В</w:t>
            </w:r>
          </w:p>
        </w:tc>
        <w:tc>
          <w:tcPr>
            <w:tcW w:type="dxa" w:w="7498"/>
            <w:gridSpan w:val="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65000000">
            <w:r>
              <w:t>везикула</w:t>
            </w:r>
          </w:p>
        </w:tc>
      </w:tr>
      <w:tr>
        <w:tc>
          <w:tcPr>
            <w:tcW w:type="dxa" w:w="65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66000000">
            <w:pPr>
              <w:ind/>
              <w:jc w:val="center"/>
            </w:pPr>
            <w:r>
              <w:t>О</w:t>
            </w:r>
          </w:p>
        </w:tc>
        <w:tc>
          <w:tcPr>
            <w:tcW w:type="dxa" w:w="120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67000000">
            <w:pPr>
              <w:ind/>
              <w:jc w:val="center"/>
            </w:pPr>
            <w:r>
              <w:t>Г</w:t>
            </w:r>
          </w:p>
        </w:tc>
        <w:tc>
          <w:tcPr>
            <w:tcW w:type="dxa" w:w="7498"/>
            <w:gridSpan w:val="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68000000">
            <w:r>
              <w:t>папула</w:t>
            </w:r>
          </w:p>
        </w:tc>
      </w:tr>
      <w:tr>
        <w:tc>
          <w:tcPr>
            <w:tcW w:type="dxa" w:w="65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69000000">
            <w:pPr>
              <w:ind/>
              <w:jc w:val="center"/>
            </w:pPr>
          </w:p>
        </w:tc>
        <w:tc>
          <w:tcPr>
            <w:tcW w:type="dxa" w:w="120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6A000000">
            <w:pPr>
              <w:ind/>
              <w:jc w:val="center"/>
            </w:pPr>
          </w:p>
        </w:tc>
        <w:tc>
          <w:tcPr>
            <w:tcW w:type="dxa" w:w="7498"/>
            <w:gridSpan w:val="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6B000000"/>
        </w:tc>
      </w:tr>
      <w:tr>
        <w:tc>
          <w:tcPr>
            <w:tcW w:type="dxa" w:w="65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6C000000">
            <w:pPr>
              <w:ind/>
              <w:jc w:val="center"/>
            </w:pPr>
            <w:r>
              <w:t>В</w:t>
            </w:r>
          </w:p>
        </w:tc>
        <w:tc>
          <w:tcPr>
            <w:tcW w:type="dxa" w:w="120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6D000000">
            <w:pPr>
              <w:ind/>
              <w:jc w:val="center"/>
            </w:pPr>
            <w:r>
              <w:t>0</w:t>
            </w:r>
            <w:r>
              <w:t>07</w:t>
            </w:r>
          </w:p>
        </w:tc>
        <w:tc>
          <w:tcPr>
            <w:tcW w:type="dxa" w:w="7498"/>
            <w:gridSpan w:val="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6E000000">
            <w:r>
              <w:t>ОБЯЗАТЕЛЬНЫМ ПРИЗНАКОМ АТОПИЧЕСКОГО ДЕРМАТИТА ЯВЛЯЕТСЯ</w:t>
            </w:r>
          </w:p>
        </w:tc>
      </w:tr>
      <w:tr>
        <w:tc>
          <w:tcPr>
            <w:tcW w:type="dxa" w:w="65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6F000000">
            <w:pPr>
              <w:ind/>
              <w:jc w:val="center"/>
            </w:pPr>
            <w:r>
              <w:t>О</w:t>
            </w:r>
          </w:p>
        </w:tc>
        <w:tc>
          <w:tcPr>
            <w:tcW w:type="dxa" w:w="120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70000000">
            <w:pPr>
              <w:ind/>
              <w:jc w:val="center"/>
            </w:pPr>
            <w:r>
              <w:t>А</w:t>
            </w:r>
          </w:p>
        </w:tc>
        <w:tc>
          <w:tcPr>
            <w:tcW w:type="dxa" w:w="7498"/>
            <w:gridSpan w:val="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71000000">
            <w:pPr>
              <w:pStyle w:val="Style_3"/>
              <w:rPr>
                <w:sz w:val="24"/>
              </w:rPr>
            </w:pPr>
            <w:r>
              <w:rPr>
                <w:sz w:val="24"/>
              </w:rPr>
              <w:t>кожный зуд</w:t>
            </w:r>
          </w:p>
        </w:tc>
      </w:tr>
      <w:tr>
        <w:tc>
          <w:tcPr>
            <w:tcW w:type="dxa" w:w="65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72000000">
            <w:pPr>
              <w:ind/>
              <w:jc w:val="center"/>
            </w:pPr>
            <w:r>
              <w:t>О</w:t>
            </w:r>
          </w:p>
        </w:tc>
        <w:tc>
          <w:tcPr>
            <w:tcW w:type="dxa" w:w="120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73000000">
            <w:pPr>
              <w:ind/>
              <w:jc w:val="center"/>
            </w:pPr>
            <w:r>
              <w:t>Б</w:t>
            </w:r>
          </w:p>
        </w:tc>
        <w:tc>
          <w:tcPr>
            <w:tcW w:type="dxa" w:w="7498"/>
            <w:gridSpan w:val="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74000000">
            <w:pPr>
              <w:pStyle w:val="Style_3"/>
              <w:rPr>
                <w:sz w:val="24"/>
              </w:rPr>
            </w:pPr>
            <w:r>
              <w:rPr>
                <w:sz w:val="24"/>
              </w:rPr>
              <w:t>фолликулярный кератоз</w:t>
            </w:r>
          </w:p>
        </w:tc>
      </w:tr>
      <w:tr>
        <w:tc>
          <w:tcPr>
            <w:tcW w:type="dxa" w:w="65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75000000">
            <w:pPr>
              <w:ind/>
              <w:jc w:val="center"/>
            </w:pPr>
            <w:r>
              <w:t>О</w:t>
            </w:r>
          </w:p>
        </w:tc>
        <w:tc>
          <w:tcPr>
            <w:tcW w:type="dxa" w:w="120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76000000">
            <w:pPr>
              <w:ind/>
              <w:jc w:val="center"/>
            </w:pPr>
            <w:r>
              <w:t>В</w:t>
            </w:r>
          </w:p>
        </w:tc>
        <w:tc>
          <w:tcPr>
            <w:tcW w:type="dxa" w:w="7498"/>
            <w:gridSpan w:val="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77000000">
            <w:r>
              <w:t>периорбитальная пигментация</w:t>
            </w:r>
          </w:p>
        </w:tc>
      </w:tr>
      <w:tr>
        <w:tc>
          <w:tcPr>
            <w:tcW w:type="dxa" w:w="65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78000000">
            <w:pPr>
              <w:ind/>
              <w:jc w:val="center"/>
            </w:pPr>
            <w:r>
              <w:t>О</w:t>
            </w:r>
          </w:p>
        </w:tc>
        <w:tc>
          <w:tcPr>
            <w:tcW w:type="dxa" w:w="120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79000000">
            <w:pPr>
              <w:ind/>
              <w:jc w:val="center"/>
            </w:pPr>
            <w:r>
              <w:t>Г</w:t>
            </w:r>
          </w:p>
        </w:tc>
        <w:tc>
          <w:tcPr>
            <w:tcW w:type="dxa" w:w="7498"/>
            <w:gridSpan w:val="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7A000000">
            <w:r>
              <w:t>трещины за ушами</w:t>
            </w:r>
          </w:p>
        </w:tc>
      </w:tr>
      <w:tr>
        <w:tc>
          <w:tcPr>
            <w:tcW w:type="dxa" w:w="65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7B000000">
            <w:pPr>
              <w:ind/>
              <w:jc w:val="center"/>
            </w:pPr>
          </w:p>
        </w:tc>
        <w:tc>
          <w:tcPr>
            <w:tcW w:type="dxa" w:w="120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7C000000">
            <w:pPr>
              <w:ind/>
              <w:jc w:val="center"/>
            </w:pPr>
          </w:p>
        </w:tc>
        <w:tc>
          <w:tcPr>
            <w:tcW w:type="dxa" w:w="7498"/>
            <w:gridSpan w:val="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7D000000"/>
        </w:tc>
      </w:tr>
      <w:tr>
        <w:tc>
          <w:tcPr>
            <w:tcW w:type="dxa" w:w="65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7E000000">
            <w:pPr>
              <w:ind/>
              <w:jc w:val="center"/>
            </w:pPr>
            <w:r>
              <w:t>В</w:t>
            </w:r>
          </w:p>
        </w:tc>
        <w:tc>
          <w:tcPr>
            <w:tcW w:type="dxa" w:w="120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7F000000">
            <w:pPr>
              <w:ind/>
              <w:jc w:val="center"/>
            </w:pPr>
            <w:r>
              <w:t>0</w:t>
            </w:r>
            <w:r>
              <w:t>08</w:t>
            </w:r>
          </w:p>
        </w:tc>
        <w:tc>
          <w:tcPr>
            <w:tcW w:type="dxa" w:w="7498"/>
            <w:gridSpan w:val="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80000000">
            <w:pPr>
              <w:spacing w:after="160" w:line="264" w:lineRule="auto"/>
              <w:ind/>
              <w:jc w:val="both"/>
            </w:pPr>
            <w:r>
              <w:t>ВСПОМОГАТЕЛ</w:t>
            </w:r>
            <w:r>
              <w:t>ЬНЫМ ПРИЗНАКОМ АТОПИЧЕСКОГО ДЕРМАТИТА ЯВЛЯЕТСЯ</w:t>
            </w:r>
          </w:p>
        </w:tc>
      </w:tr>
      <w:tr>
        <w:tc>
          <w:tcPr>
            <w:tcW w:type="dxa" w:w="65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81000000">
            <w:pPr>
              <w:ind/>
              <w:jc w:val="center"/>
            </w:pPr>
            <w:r>
              <w:t>О</w:t>
            </w:r>
          </w:p>
        </w:tc>
        <w:tc>
          <w:tcPr>
            <w:tcW w:type="dxa" w:w="120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82000000">
            <w:pPr>
              <w:ind/>
              <w:jc w:val="center"/>
            </w:pPr>
            <w:r>
              <w:t>А</w:t>
            </w:r>
          </w:p>
        </w:tc>
        <w:tc>
          <w:tcPr>
            <w:tcW w:type="dxa" w:w="7498"/>
            <w:gridSpan w:val="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83000000">
            <w:r>
              <w:t>ранний детский возраст</w:t>
            </w:r>
          </w:p>
        </w:tc>
      </w:tr>
      <w:tr>
        <w:tc>
          <w:tcPr>
            <w:tcW w:type="dxa" w:w="65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84000000">
            <w:pPr>
              <w:ind/>
              <w:jc w:val="center"/>
            </w:pPr>
            <w:r>
              <w:t>О</w:t>
            </w:r>
          </w:p>
        </w:tc>
        <w:tc>
          <w:tcPr>
            <w:tcW w:type="dxa" w:w="120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85000000">
            <w:pPr>
              <w:ind/>
              <w:jc w:val="center"/>
            </w:pPr>
            <w:r>
              <w:t>Б</w:t>
            </w:r>
          </w:p>
        </w:tc>
        <w:tc>
          <w:tcPr>
            <w:tcW w:type="dxa" w:w="7498"/>
            <w:gridSpan w:val="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86000000">
            <w:r>
              <w:t>рецидивирующее течение с периодами ремиссии и обострения</w:t>
            </w:r>
          </w:p>
        </w:tc>
      </w:tr>
      <w:tr>
        <w:tc>
          <w:tcPr>
            <w:tcW w:type="dxa" w:w="65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87000000">
            <w:pPr>
              <w:ind/>
              <w:jc w:val="center"/>
            </w:pPr>
            <w:r>
              <w:t>О</w:t>
            </w:r>
          </w:p>
        </w:tc>
        <w:tc>
          <w:tcPr>
            <w:tcW w:type="dxa" w:w="120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88000000">
            <w:pPr>
              <w:ind/>
              <w:jc w:val="center"/>
            </w:pPr>
            <w:r>
              <w:t>В</w:t>
            </w:r>
          </w:p>
        </w:tc>
        <w:tc>
          <w:tcPr>
            <w:tcW w:type="dxa" w:w="7498"/>
            <w:gridSpan w:val="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89000000">
            <w:r>
              <w:t>локализация процесса в типичных областях</w:t>
            </w:r>
          </w:p>
        </w:tc>
      </w:tr>
      <w:tr>
        <w:tc>
          <w:tcPr>
            <w:tcW w:type="dxa" w:w="65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8A000000">
            <w:pPr>
              <w:ind/>
              <w:jc w:val="center"/>
            </w:pPr>
            <w:r>
              <w:t>О</w:t>
            </w:r>
          </w:p>
        </w:tc>
        <w:tc>
          <w:tcPr>
            <w:tcW w:type="dxa" w:w="120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8B000000">
            <w:pPr>
              <w:ind/>
              <w:jc w:val="center"/>
            </w:pPr>
            <w:r>
              <w:t>Г</w:t>
            </w:r>
          </w:p>
        </w:tc>
        <w:tc>
          <w:tcPr>
            <w:tcW w:type="dxa" w:w="7498"/>
            <w:gridSpan w:val="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8C000000">
            <w:r>
              <w:t>выраженный зуд кожных покровов</w:t>
            </w:r>
          </w:p>
        </w:tc>
      </w:tr>
      <w:tr>
        <w:tc>
          <w:tcPr>
            <w:tcW w:type="dxa" w:w="65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8D000000">
            <w:pPr>
              <w:ind/>
              <w:jc w:val="center"/>
            </w:pPr>
          </w:p>
        </w:tc>
        <w:tc>
          <w:tcPr>
            <w:tcW w:type="dxa" w:w="120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8E000000">
            <w:pPr>
              <w:ind/>
              <w:jc w:val="center"/>
            </w:pPr>
          </w:p>
        </w:tc>
        <w:tc>
          <w:tcPr>
            <w:tcW w:type="dxa" w:w="7498"/>
            <w:gridSpan w:val="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8F000000"/>
        </w:tc>
      </w:tr>
      <w:tr>
        <w:tc>
          <w:tcPr>
            <w:tcW w:type="dxa" w:w="65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90000000">
            <w:pPr>
              <w:ind/>
              <w:jc w:val="center"/>
            </w:pPr>
            <w:r>
              <w:t>В</w:t>
            </w:r>
          </w:p>
        </w:tc>
        <w:tc>
          <w:tcPr>
            <w:tcW w:type="dxa" w:w="120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91000000">
            <w:pPr>
              <w:ind/>
              <w:jc w:val="center"/>
            </w:pPr>
            <w:r>
              <w:t>0</w:t>
            </w:r>
            <w:r>
              <w:t>09</w:t>
            </w:r>
          </w:p>
        </w:tc>
        <w:tc>
          <w:tcPr>
            <w:tcW w:type="dxa" w:w="7498"/>
            <w:gridSpan w:val="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92000000">
            <w:pPr>
              <w:spacing w:after="160" w:line="264" w:lineRule="auto"/>
              <w:ind/>
            </w:pPr>
            <w:r>
              <w:t>ПРИЧИНА НАСЛЕДСТВЕННОГО АНГИООТЕКА</w:t>
            </w:r>
          </w:p>
        </w:tc>
      </w:tr>
      <w:tr>
        <w:tc>
          <w:tcPr>
            <w:tcW w:type="dxa" w:w="65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93000000">
            <w:pPr>
              <w:ind/>
              <w:jc w:val="center"/>
            </w:pPr>
            <w:r>
              <w:t>О</w:t>
            </w:r>
          </w:p>
        </w:tc>
        <w:tc>
          <w:tcPr>
            <w:tcW w:type="dxa" w:w="120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94000000">
            <w:pPr>
              <w:ind/>
              <w:jc w:val="center"/>
            </w:pPr>
            <w:r>
              <w:t>А</w:t>
            </w:r>
          </w:p>
        </w:tc>
        <w:tc>
          <w:tcPr>
            <w:tcW w:type="dxa" w:w="7498"/>
            <w:gridSpan w:val="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95000000">
            <w:pPr>
              <w:rPr>
                <w:rFonts w:ascii="м" w:hAnsi="м"/>
              </w:rPr>
            </w:pPr>
            <w:r>
              <w:rPr>
                <w:rFonts w:ascii="м" w:hAnsi="м"/>
              </w:rPr>
              <w:t>дефицит ингибитора С1-компонента комплемента</w:t>
            </w:r>
          </w:p>
        </w:tc>
      </w:tr>
      <w:tr>
        <w:tc>
          <w:tcPr>
            <w:tcW w:type="dxa" w:w="65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96000000">
            <w:pPr>
              <w:ind/>
              <w:jc w:val="center"/>
            </w:pPr>
            <w:r>
              <w:t>О</w:t>
            </w:r>
          </w:p>
        </w:tc>
        <w:tc>
          <w:tcPr>
            <w:tcW w:type="dxa" w:w="120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97000000">
            <w:pPr>
              <w:ind/>
              <w:jc w:val="center"/>
            </w:pPr>
            <w:r>
              <w:t>Б</w:t>
            </w:r>
          </w:p>
        </w:tc>
        <w:tc>
          <w:tcPr>
            <w:tcW w:type="dxa" w:w="7498"/>
            <w:gridSpan w:val="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98000000">
            <w:r>
              <w:t xml:space="preserve">спонтанная индукция гуморального иммунного ответа и синтез </w:t>
            </w:r>
            <w:r>
              <w:t>IgE</w:t>
            </w:r>
          </w:p>
        </w:tc>
      </w:tr>
      <w:tr>
        <w:tc>
          <w:tcPr>
            <w:tcW w:type="dxa" w:w="65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99000000">
            <w:pPr>
              <w:ind/>
              <w:jc w:val="center"/>
            </w:pPr>
            <w:r>
              <w:t>О</w:t>
            </w:r>
          </w:p>
        </w:tc>
        <w:tc>
          <w:tcPr>
            <w:tcW w:type="dxa" w:w="120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9A000000">
            <w:pPr>
              <w:ind/>
              <w:jc w:val="center"/>
            </w:pPr>
            <w:r>
              <w:t>В</w:t>
            </w:r>
          </w:p>
        </w:tc>
        <w:tc>
          <w:tcPr>
            <w:tcW w:type="dxa" w:w="7498"/>
            <w:gridSpan w:val="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9B000000">
            <w:r>
              <w:t>недостаточность или функциональная неполноценность С3-компонента комплемента</w:t>
            </w:r>
          </w:p>
        </w:tc>
      </w:tr>
      <w:tr>
        <w:tc>
          <w:tcPr>
            <w:tcW w:type="dxa" w:w="65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9C000000">
            <w:pPr>
              <w:ind/>
              <w:jc w:val="center"/>
            </w:pPr>
            <w:r>
              <w:t>О</w:t>
            </w:r>
          </w:p>
        </w:tc>
        <w:tc>
          <w:tcPr>
            <w:tcW w:type="dxa" w:w="120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9D000000">
            <w:pPr>
              <w:ind/>
              <w:jc w:val="center"/>
            </w:pPr>
            <w:r>
              <w:t>Г</w:t>
            </w:r>
          </w:p>
        </w:tc>
        <w:tc>
          <w:tcPr>
            <w:tcW w:type="dxa" w:w="7498"/>
            <w:gridSpan w:val="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9E000000">
            <w:r>
              <w:t xml:space="preserve">гиперпродукция </w:t>
            </w:r>
            <w:r>
              <w:t>IgG</w:t>
            </w:r>
            <w:r>
              <w:t>4 и неполноценность его метаболизма</w:t>
            </w:r>
          </w:p>
        </w:tc>
      </w:tr>
      <w:tr>
        <w:tc>
          <w:tcPr>
            <w:tcW w:type="dxa" w:w="65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9F000000">
            <w:pPr>
              <w:ind/>
              <w:jc w:val="center"/>
            </w:pPr>
          </w:p>
        </w:tc>
        <w:tc>
          <w:tcPr>
            <w:tcW w:type="dxa" w:w="120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A0000000">
            <w:pPr>
              <w:ind/>
              <w:jc w:val="center"/>
            </w:pPr>
          </w:p>
        </w:tc>
        <w:tc>
          <w:tcPr>
            <w:tcW w:type="dxa" w:w="7498"/>
            <w:gridSpan w:val="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A1000000"/>
        </w:tc>
      </w:tr>
      <w:tr>
        <w:tc>
          <w:tcPr>
            <w:tcW w:type="dxa" w:w="65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A2000000">
            <w:pPr>
              <w:ind/>
              <w:jc w:val="center"/>
            </w:pPr>
            <w:r>
              <w:t>В</w:t>
            </w:r>
          </w:p>
        </w:tc>
        <w:tc>
          <w:tcPr>
            <w:tcW w:type="dxa" w:w="120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A3000000">
            <w:pPr>
              <w:ind/>
              <w:jc w:val="center"/>
            </w:pPr>
            <w:r>
              <w:t>0</w:t>
            </w:r>
            <w:r>
              <w:t>10</w:t>
            </w:r>
          </w:p>
        </w:tc>
        <w:tc>
          <w:tcPr>
            <w:tcW w:type="dxa" w:w="7498"/>
            <w:gridSpan w:val="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A4000000">
            <w:pPr>
              <w:spacing w:after="160" w:line="264" w:lineRule="auto"/>
              <w:ind/>
              <w:jc w:val="both"/>
            </w:pPr>
            <w:r>
              <w:t>ДЛЯ ДИАГНОСТИКИ УРТИКАРНОГО ДЕРМОГРАФИЗМА ИСПОЛЬЗУЮТ</w:t>
            </w:r>
          </w:p>
        </w:tc>
      </w:tr>
      <w:tr>
        <w:tc>
          <w:tcPr>
            <w:tcW w:type="dxa" w:w="65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A5000000">
            <w:pPr>
              <w:ind/>
              <w:jc w:val="center"/>
            </w:pPr>
            <w:r>
              <w:t>О</w:t>
            </w:r>
          </w:p>
        </w:tc>
        <w:tc>
          <w:tcPr>
            <w:tcW w:type="dxa" w:w="120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A6000000">
            <w:pPr>
              <w:ind/>
              <w:jc w:val="center"/>
            </w:pPr>
            <w:r>
              <w:t>А</w:t>
            </w:r>
          </w:p>
        </w:tc>
        <w:tc>
          <w:tcPr>
            <w:tcW w:type="dxa" w:w="7498"/>
            <w:gridSpan w:val="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A7000000">
            <w:r>
              <w:t>дермаграфометр</w:t>
            </w:r>
          </w:p>
        </w:tc>
      </w:tr>
      <w:tr>
        <w:tc>
          <w:tcPr>
            <w:tcW w:type="dxa" w:w="65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A8000000">
            <w:pPr>
              <w:ind/>
              <w:jc w:val="center"/>
            </w:pPr>
            <w:r>
              <w:t>О</w:t>
            </w:r>
          </w:p>
        </w:tc>
        <w:tc>
          <w:tcPr>
            <w:tcW w:type="dxa" w:w="120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A9000000">
            <w:pPr>
              <w:ind/>
              <w:jc w:val="center"/>
            </w:pPr>
            <w:r>
              <w:t>Б</w:t>
            </w:r>
          </w:p>
        </w:tc>
        <w:tc>
          <w:tcPr>
            <w:tcW w:type="dxa" w:w="7498"/>
            <w:gridSpan w:val="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AA000000">
            <w:r>
              <w:t>кожные скарификационные пробы</w:t>
            </w:r>
          </w:p>
        </w:tc>
      </w:tr>
      <w:tr>
        <w:tc>
          <w:tcPr>
            <w:tcW w:type="dxa" w:w="65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AB000000">
            <w:pPr>
              <w:ind/>
              <w:jc w:val="center"/>
            </w:pPr>
            <w:r>
              <w:t>О</w:t>
            </w:r>
          </w:p>
        </w:tc>
        <w:tc>
          <w:tcPr>
            <w:tcW w:type="dxa" w:w="120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AC000000">
            <w:pPr>
              <w:ind/>
              <w:jc w:val="center"/>
            </w:pPr>
            <w:r>
              <w:t>В</w:t>
            </w:r>
          </w:p>
        </w:tc>
        <w:tc>
          <w:tcPr>
            <w:tcW w:type="dxa" w:w="7498"/>
            <w:gridSpan w:val="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AD000000">
            <w:r>
              <w:t>аппликационную пробу с аллергеном</w:t>
            </w:r>
          </w:p>
        </w:tc>
      </w:tr>
      <w:tr>
        <w:tc>
          <w:tcPr>
            <w:tcW w:type="dxa" w:w="65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AE000000">
            <w:pPr>
              <w:ind/>
              <w:jc w:val="center"/>
            </w:pPr>
            <w:r>
              <w:t>О</w:t>
            </w:r>
          </w:p>
        </w:tc>
        <w:tc>
          <w:tcPr>
            <w:tcW w:type="dxa" w:w="120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AF000000">
            <w:pPr>
              <w:ind/>
              <w:jc w:val="center"/>
            </w:pPr>
            <w:r>
              <w:t>Г</w:t>
            </w:r>
          </w:p>
        </w:tc>
        <w:tc>
          <w:tcPr>
            <w:tcW w:type="dxa" w:w="7498"/>
            <w:gridSpan w:val="2"/>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B0000000">
            <w:r>
              <w:t>внутрикожные пробы с аллергеном</w:t>
            </w:r>
          </w:p>
        </w:tc>
      </w:tr>
    </w:tbl>
    <w:p w14:paraId="B1000000"/>
    <w:p w14:paraId="B2000000">
      <w:r>
        <w:t>Правильные варианты ответа: А</w:t>
      </w:r>
    </w:p>
    <w:p w14:paraId="B3000000">
      <w:r>
        <w:br w:type="page"/>
      </w:r>
    </w:p>
    <w:p w14:paraId="B4000000"/>
    <w:p w14:paraId="B5000000">
      <w:pPr>
        <w:ind/>
        <w:jc w:val="center"/>
        <w:rPr>
          <w:sz w:val="24"/>
        </w:rPr>
      </w:pPr>
      <w:r>
        <w:rPr>
          <w:sz w:val="24"/>
        </w:rPr>
        <w:t>Федеральное государственное бюджетное образовательное учреждение</w:t>
      </w:r>
    </w:p>
    <w:p w14:paraId="B6000000">
      <w:pPr>
        <w:ind/>
        <w:jc w:val="center"/>
        <w:rPr>
          <w:sz w:val="24"/>
        </w:rPr>
      </w:pPr>
      <w:r>
        <w:rPr>
          <w:sz w:val="24"/>
        </w:rPr>
        <w:t>высшего образования</w:t>
      </w:r>
    </w:p>
    <w:p w14:paraId="B7000000">
      <w:pPr>
        <w:ind/>
        <w:jc w:val="center"/>
        <w:rPr>
          <w:sz w:val="24"/>
        </w:rPr>
      </w:pPr>
      <w:r>
        <w:rPr>
          <w:sz w:val="24"/>
        </w:rPr>
        <w:t>«Казанский государственный медицинский университет»</w:t>
      </w:r>
    </w:p>
    <w:p w14:paraId="B8000000">
      <w:pPr>
        <w:ind/>
        <w:jc w:val="center"/>
        <w:rPr>
          <w:sz w:val="24"/>
        </w:rPr>
      </w:pPr>
      <w:r>
        <w:rPr>
          <w:sz w:val="24"/>
        </w:rPr>
        <w:t>Министерства здравоохранения Российской Федерации</w:t>
      </w:r>
    </w:p>
    <w:p w14:paraId="B9000000">
      <w:pPr>
        <w:pStyle w:val="Style_4"/>
        <w:ind w:firstLine="709" w:left="0"/>
        <w:jc w:val="center"/>
        <w:rPr>
          <w:color w:val="000000"/>
        </w:rPr>
      </w:pPr>
      <w:r>
        <w:t>Кафедра клинической иммунологии с аллергологией</w:t>
      </w:r>
    </w:p>
    <w:p w14:paraId="BA000000">
      <w:pPr>
        <w:ind/>
        <w:jc w:val="center"/>
        <w:rPr>
          <w:b w:val="1"/>
          <w:sz w:val="24"/>
        </w:rPr>
      </w:pPr>
      <w:r>
        <w:rPr>
          <w:sz w:val="24"/>
        </w:rPr>
        <w:t xml:space="preserve">по дисциплине </w:t>
      </w:r>
      <w:r>
        <w:rPr>
          <w:b w:val="1"/>
          <w:sz w:val="24"/>
        </w:rPr>
        <w:t>“Клиническая иммунология и аллергология”</w:t>
      </w:r>
    </w:p>
    <w:p w14:paraId="BB000000">
      <w:pPr>
        <w:ind/>
        <w:jc w:val="center"/>
        <w:rPr>
          <w:sz w:val="24"/>
        </w:rPr>
      </w:pPr>
      <w:r>
        <w:rPr>
          <w:sz w:val="24"/>
        </w:rPr>
        <w:t>(наименование дисциплины)</w:t>
      </w:r>
    </w:p>
    <w:p w14:paraId="BC000000">
      <w:pPr>
        <w:pStyle w:val="Style_4"/>
        <w:spacing w:line="240" w:lineRule="auto"/>
        <w:ind/>
        <w:jc w:val="center"/>
        <w:rPr>
          <w:b w:val="1"/>
        </w:rPr>
      </w:pPr>
      <w:r>
        <w:t xml:space="preserve">по специальности </w:t>
      </w:r>
      <w:r>
        <w:rPr>
          <w:b w:val="1"/>
          <w:u w:val="single"/>
        </w:rPr>
        <w:t>31.08.26 “Аллергология и иммунология”</w:t>
      </w:r>
    </w:p>
    <w:p w14:paraId="BD000000">
      <w:pPr>
        <w:ind/>
        <w:jc w:val="center"/>
        <w:rPr>
          <w:sz w:val="24"/>
        </w:rPr>
      </w:pPr>
      <w:r>
        <w:rPr>
          <w:sz w:val="24"/>
        </w:rPr>
        <w:t>(код и наименование)</w:t>
      </w:r>
    </w:p>
    <w:p w14:paraId="BE000000">
      <w:pPr>
        <w:spacing w:after="0" w:line="240" w:lineRule="auto"/>
        <w:ind w:firstLine="709" w:left="0"/>
        <w:jc w:val="both"/>
        <w:rPr>
          <w:b w:val="1"/>
          <w:sz w:val="24"/>
        </w:rPr>
      </w:pPr>
    </w:p>
    <w:p w14:paraId="BF000000">
      <w:pPr>
        <w:spacing w:after="0" w:line="240" w:lineRule="auto"/>
        <w:ind w:firstLine="709" w:left="0"/>
        <w:jc w:val="center"/>
        <w:rPr>
          <w:b w:val="1"/>
          <w:sz w:val="24"/>
        </w:rPr>
      </w:pPr>
      <w:r>
        <w:rPr>
          <w:b w:val="1"/>
          <w:sz w:val="24"/>
        </w:rPr>
        <w:t>Экзаменационный билет №1</w:t>
      </w:r>
    </w:p>
    <w:p w14:paraId="C0000000">
      <w:pPr>
        <w:spacing w:after="0" w:line="240" w:lineRule="auto"/>
        <w:ind/>
        <w:rPr>
          <w:sz w:val="24"/>
        </w:rPr>
      </w:pPr>
    </w:p>
    <w:p w14:paraId="C1000000">
      <w:pPr>
        <w:spacing w:after="0" w:line="240" w:lineRule="auto"/>
        <w:ind/>
      </w:pPr>
      <w:r>
        <w:t>Инструкция:</w:t>
      </w:r>
    </w:p>
    <w:p w14:paraId="C2000000">
      <w:pPr>
        <w:spacing w:after="0" w:line="240" w:lineRule="auto"/>
        <w:ind/>
      </w:pPr>
      <w:r>
        <w:t>Внимательно прочитайте задание.</w:t>
      </w:r>
    </w:p>
    <w:p w14:paraId="C3000000">
      <w:pPr>
        <w:spacing w:after="0" w:line="240" w:lineRule="auto"/>
        <w:ind/>
      </w:pPr>
      <w:r>
        <w:t>Время выполнения задания – 60 мин.</w:t>
      </w:r>
    </w:p>
    <w:p w14:paraId="C4000000">
      <w:pPr>
        <w:tabs>
          <w:tab w:leader="underscore" w:pos="9639" w:val="right"/>
        </w:tabs>
        <w:ind/>
        <w:rPr>
          <w:b w:val="1"/>
          <w:color w:val="000000"/>
          <w:sz w:val="24"/>
        </w:rPr>
      </w:pPr>
    </w:p>
    <w:p w14:paraId="C5000000">
      <w:pPr>
        <w:pStyle w:val="Style_5"/>
        <w:spacing w:after="0" w:before="0"/>
        <w:ind/>
        <w:jc w:val="both"/>
        <w:rPr>
          <w:color w:val="000000"/>
        </w:rPr>
      </w:pPr>
    </w:p>
    <w:p w14:paraId="C6000000">
      <w:pPr>
        <w:pStyle w:val="Style_5"/>
        <w:spacing w:after="0" w:before="0"/>
        <w:ind/>
        <w:jc w:val="both"/>
        <w:rPr>
          <w:i w:val="1"/>
          <w:sz w:val="28"/>
        </w:rPr>
      </w:pPr>
      <w:r>
        <w:rPr>
          <w:color w:val="000000"/>
          <w:sz w:val="28"/>
        </w:rPr>
        <w:t>1.</w:t>
      </w:r>
      <w:r>
        <w:rPr>
          <w:sz w:val="28"/>
        </w:rPr>
        <w:t>Дайте определение аллергической крапивнице. Укажите наиболее частые причины развития крапивницы.</w:t>
      </w:r>
    </w:p>
    <w:p w14:paraId="C7000000">
      <w:pPr>
        <w:pStyle w:val="Style_6"/>
        <w:tabs>
          <w:tab w:leader="underscore" w:pos="8505" w:val="right"/>
        </w:tabs>
        <w:spacing w:after="0" w:line="240" w:lineRule="auto"/>
        <w:ind w:firstLine="0" w:left="0"/>
        <w:jc w:val="both"/>
        <w:rPr>
          <w:rFonts w:ascii="Times New Roman" w:hAnsi="Times New Roman"/>
          <w:sz w:val="28"/>
        </w:rPr>
      </w:pPr>
      <w:r>
        <w:rPr>
          <w:rFonts w:ascii="Times New Roman" w:hAnsi="Times New Roman"/>
          <w:sz w:val="28"/>
        </w:rPr>
        <w:t>2. К прогнозируемым побочным действиям лекарственных средств относят.</w:t>
      </w:r>
    </w:p>
    <w:p w14:paraId="C8000000">
      <w:pPr>
        <w:pStyle w:val="Style_6"/>
        <w:tabs>
          <w:tab w:leader="underscore" w:pos="8505" w:val="right"/>
        </w:tabs>
        <w:spacing w:after="0" w:line="240" w:lineRule="auto"/>
        <w:ind w:firstLine="0" w:left="0"/>
        <w:jc w:val="both"/>
        <w:rPr>
          <w:rFonts w:ascii="Times New Roman" w:hAnsi="Times New Roman"/>
          <w:sz w:val="28"/>
        </w:rPr>
      </w:pPr>
      <w:r>
        <w:rPr>
          <w:rFonts w:ascii="Times New Roman" w:hAnsi="Times New Roman"/>
          <w:sz w:val="28"/>
        </w:rPr>
        <w:t>3. Задача</w:t>
      </w:r>
    </w:p>
    <w:p w14:paraId="C9000000">
      <w:pPr>
        <w:pStyle w:val="Style_6"/>
        <w:tabs>
          <w:tab w:leader="underscore" w:pos="8505" w:val="right"/>
        </w:tabs>
        <w:spacing w:after="0" w:line="240" w:lineRule="auto"/>
        <w:ind w:firstLine="0" w:left="0"/>
        <w:jc w:val="both"/>
        <w:rPr>
          <w:rFonts w:ascii="Times New Roman" w:hAnsi="Times New Roman"/>
          <w:sz w:val="28"/>
        </w:rPr>
      </w:pPr>
      <w:r>
        <w:rPr>
          <w:rFonts w:ascii="Times New Roman" w:hAnsi="Times New Roman"/>
          <w:sz w:val="28"/>
        </w:rPr>
        <w:t xml:space="preserve">4. Задача.  </w:t>
      </w:r>
    </w:p>
    <w:p w14:paraId="CA000000">
      <w:pPr>
        <w:spacing w:after="0" w:line="240" w:lineRule="auto"/>
        <w:ind/>
        <w:jc w:val="both"/>
        <w:rPr>
          <w:color w:val="333333"/>
          <w:sz w:val="28"/>
          <w:highlight w:val="white"/>
        </w:rPr>
      </w:pPr>
    </w:p>
    <w:p w14:paraId="CB000000">
      <w:pPr>
        <w:spacing w:after="0" w:line="240" w:lineRule="auto"/>
        <w:ind/>
        <w:jc w:val="both"/>
        <w:rPr>
          <w:color w:val="333333"/>
          <w:sz w:val="28"/>
          <w:highlight w:val="white"/>
        </w:rPr>
      </w:pPr>
    </w:p>
    <w:p w14:paraId="CC000000">
      <w:pPr>
        <w:spacing w:after="0" w:line="240" w:lineRule="auto"/>
        <w:ind/>
        <w:jc w:val="both"/>
        <w:rPr>
          <w:color w:val="333333"/>
          <w:sz w:val="28"/>
          <w:highlight w:val="white"/>
        </w:rPr>
      </w:pPr>
    </w:p>
    <w:p w14:paraId="CD000000">
      <w:pPr>
        <w:spacing w:after="0" w:line="240" w:lineRule="auto"/>
        <w:ind/>
        <w:jc w:val="both"/>
        <w:rPr>
          <w:color w:val="333333"/>
          <w:sz w:val="28"/>
          <w:highlight w:val="white"/>
        </w:rPr>
      </w:pPr>
    </w:p>
    <w:p w14:paraId="CE000000">
      <w:pPr>
        <w:spacing w:after="0" w:line="240" w:lineRule="auto"/>
        <w:ind/>
        <w:jc w:val="both"/>
        <w:rPr>
          <w:color w:val="333333"/>
          <w:sz w:val="28"/>
          <w:highlight w:val="white"/>
        </w:rPr>
      </w:pPr>
    </w:p>
    <w:p w14:paraId="CF000000">
      <w:pPr>
        <w:spacing w:after="0" w:line="240" w:lineRule="auto"/>
        <w:ind/>
        <w:jc w:val="both"/>
        <w:rPr>
          <w:color w:val="333333"/>
          <w:sz w:val="28"/>
          <w:highlight w:val="white"/>
        </w:rPr>
      </w:pPr>
    </w:p>
    <w:p w14:paraId="D0000000">
      <w:pPr>
        <w:spacing w:after="0" w:line="240" w:lineRule="auto"/>
        <w:ind/>
        <w:jc w:val="both"/>
        <w:rPr>
          <w:color w:val="333333"/>
          <w:sz w:val="28"/>
          <w:highlight w:val="white"/>
        </w:rPr>
      </w:pPr>
    </w:p>
    <w:p w14:paraId="D1000000">
      <w:pPr>
        <w:spacing w:after="0" w:line="240" w:lineRule="auto"/>
        <w:ind/>
        <w:jc w:val="both"/>
        <w:rPr>
          <w:color w:val="333333"/>
          <w:sz w:val="28"/>
          <w:highlight w:val="white"/>
        </w:rPr>
      </w:pPr>
    </w:p>
    <w:p w14:paraId="D2000000">
      <w:pPr>
        <w:spacing w:after="0" w:line="240" w:lineRule="auto"/>
        <w:ind/>
        <w:jc w:val="both"/>
        <w:rPr>
          <w:color w:val="333333"/>
          <w:sz w:val="28"/>
          <w:highlight w:val="white"/>
        </w:rPr>
      </w:pPr>
    </w:p>
    <w:p w14:paraId="D3000000">
      <w:pPr>
        <w:spacing w:after="0" w:line="240" w:lineRule="auto"/>
        <w:ind/>
        <w:jc w:val="both"/>
        <w:rPr>
          <w:color w:val="333333"/>
          <w:sz w:val="28"/>
          <w:highlight w:val="white"/>
        </w:rPr>
      </w:pPr>
    </w:p>
    <w:p w14:paraId="D4000000">
      <w:pPr>
        <w:spacing w:after="0" w:line="240" w:lineRule="auto"/>
        <w:ind/>
        <w:jc w:val="both"/>
        <w:rPr>
          <w:color w:val="333333"/>
          <w:sz w:val="28"/>
          <w:highlight w:val="white"/>
        </w:rPr>
      </w:pPr>
    </w:p>
    <w:p w14:paraId="D5000000">
      <w:pPr>
        <w:spacing w:after="0" w:line="240" w:lineRule="auto"/>
        <w:ind/>
        <w:jc w:val="both"/>
        <w:rPr>
          <w:color w:val="333333"/>
          <w:sz w:val="28"/>
          <w:highlight w:val="white"/>
        </w:rPr>
      </w:pPr>
    </w:p>
    <w:p w14:paraId="D6000000">
      <w:pPr>
        <w:spacing w:after="0" w:line="240" w:lineRule="auto"/>
        <w:ind/>
        <w:jc w:val="both"/>
        <w:rPr>
          <w:color w:val="333333"/>
          <w:sz w:val="28"/>
          <w:highlight w:val="white"/>
        </w:rPr>
      </w:pPr>
    </w:p>
    <w:p w14:paraId="D7000000">
      <w:pPr>
        <w:ind/>
        <w:jc w:val="center"/>
        <w:rPr>
          <w:sz w:val="24"/>
        </w:rPr>
      </w:pPr>
    </w:p>
    <w:p w14:paraId="D8000000">
      <w:pPr>
        <w:ind/>
        <w:jc w:val="center"/>
        <w:rPr>
          <w:sz w:val="24"/>
        </w:rPr>
      </w:pPr>
    </w:p>
    <w:p w14:paraId="D9000000">
      <w:pPr>
        <w:ind/>
        <w:jc w:val="center"/>
        <w:rPr>
          <w:sz w:val="24"/>
        </w:rPr>
      </w:pPr>
    </w:p>
    <w:p w14:paraId="DA000000">
      <w:pPr>
        <w:ind/>
        <w:jc w:val="center"/>
        <w:rPr>
          <w:sz w:val="24"/>
        </w:rPr>
      </w:pPr>
      <w:r>
        <w:rPr>
          <w:sz w:val="24"/>
        </w:rPr>
        <w:t>Федеральное государственное бюджетное образовательное учреждение</w:t>
      </w:r>
    </w:p>
    <w:p w14:paraId="DB000000">
      <w:pPr>
        <w:ind/>
        <w:jc w:val="center"/>
        <w:rPr>
          <w:sz w:val="24"/>
        </w:rPr>
      </w:pPr>
      <w:r>
        <w:rPr>
          <w:sz w:val="24"/>
        </w:rPr>
        <w:t>высшего образования</w:t>
      </w:r>
    </w:p>
    <w:p w14:paraId="DC000000">
      <w:pPr>
        <w:ind/>
        <w:jc w:val="center"/>
        <w:rPr>
          <w:sz w:val="24"/>
        </w:rPr>
      </w:pPr>
      <w:r>
        <w:rPr>
          <w:sz w:val="24"/>
        </w:rPr>
        <w:t>«Казанский государственный медицинский университет»</w:t>
      </w:r>
    </w:p>
    <w:p w14:paraId="DD000000">
      <w:pPr>
        <w:ind/>
        <w:jc w:val="center"/>
        <w:rPr>
          <w:sz w:val="24"/>
        </w:rPr>
      </w:pPr>
      <w:r>
        <w:rPr>
          <w:sz w:val="24"/>
        </w:rPr>
        <w:t>Министерства здравоохранения Российской Федерации</w:t>
      </w:r>
    </w:p>
    <w:p w14:paraId="DE000000">
      <w:pPr>
        <w:pStyle w:val="Style_4"/>
        <w:ind w:firstLine="709" w:left="0"/>
        <w:jc w:val="center"/>
        <w:rPr>
          <w:color w:val="000000"/>
        </w:rPr>
      </w:pPr>
      <w:r>
        <w:t>Кафедра клинической иммунологии с аллергологией</w:t>
      </w:r>
    </w:p>
    <w:p w14:paraId="DF000000">
      <w:pPr>
        <w:ind/>
        <w:jc w:val="center"/>
        <w:rPr>
          <w:b w:val="1"/>
          <w:sz w:val="24"/>
        </w:rPr>
      </w:pPr>
      <w:r>
        <w:rPr>
          <w:sz w:val="24"/>
        </w:rPr>
        <w:t xml:space="preserve">по дисциплине </w:t>
      </w:r>
      <w:r>
        <w:rPr>
          <w:b w:val="1"/>
          <w:sz w:val="24"/>
        </w:rPr>
        <w:t>“Клиническая иммунология и аллергология”</w:t>
      </w:r>
    </w:p>
    <w:p w14:paraId="E0000000">
      <w:pPr>
        <w:ind/>
        <w:jc w:val="center"/>
        <w:rPr>
          <w:sz w:val="24"/>
        </w:rPr>
      </w:pPr>
      <w:r>
        <w:rPr>
          <w:sz w:val="24"/>
        </w:rPr>
        <w:t>(наименование дисциплины)</w:t>
      </w:r>
    </w:p>
    <w:p w14:paraId="E1000000">
      <w:pPr>
        <w:pStyle w:val="Style_4"/>
        <w:spacing w:line="240" w:lineRule="auto"/>
        <w:ind/>
        <w:jc w:val="center"/>
        <w:rPr>
          <w:b w:val="1"/>
        </w:rPr>
      </w:pPr>
      <w:r>
        <w:t xml:space="preserve">по специальности </w:t>
      </w:r>
      <w:r>
        <w:rPr>
          <w:b w:val="1"/>
          <w:u w:val="single"/>
        </w:rPr>
        <w:t>31.08.26 “Аллергология и иммунология”</w:t>
      </w:r>
    </w:p>
    <w:p w14:paraId="E2000000">
      <w:pPr>
        <w:ind/>
        <w:jc w:val="center"/>
        <w:rPr>
          <w:sz w:val="24"/>
        </w:rPr>
      </w:pPr>
      <w:r>
        <w:rPr>
          <w:sz w:val="24"/>
        </w:rPr>
        <w:t>(код и наименование)</w:t>
      </w:r>
    </w:p>
    <w:p w14:paraId="E3000000">
      <w:pPr>
        <w:spacing w:after="0" w:line="240" w:lineRule="auto"/>
        <w:ind w:firstLine="709" w:left="0"/>
        <w:jc w:val="both"/>
        <w:rPr>
          <w:b w:val="1"/>
          <w:sz w:val="24"/>
        </w:rPr>
      </w:pPr>
    </w:p>
    <w:p w14:paraId="E4000000">
      <w:pPr>
        <w:spacing w:after="0" w:line="240" w:lineRule="auto"/>
        <w:ind w:firstLine="709" w:left="0"/>
        <w:jc w:val="center"/>
        <w:rPr>
          <w:b w:val="1"/>
          <w:sz w:val="24"/>
        </w:rPr>
      </w:pPr>
      <w:r>
        <w:rPr>
          <w:b w:val="1"/>
          <w:sz w:val="24"/>
        </w:rPr>
        <w:t>Экзаменационный билет №2</w:t>
      </w:r>
    </w:p>
    <w:p w14:paraId="E5000000">
      <w:pPr>
        <w:spacing w:after="0" w:line="240" w:lineRule="auto"/>
        <w:ind/>
        <w:rPr>
          <w:sz w:val="24"/>
        </w:rPr>
      </w:pPr>
    </w:p>
    <w:p w14:paraId="E6000000">
      <w:pPr>
        <w:spacing w:after="0" w:line="240" w:lineRule="auto"/>
        <w:ind/>
      </w:pPr>
      <w:r>
        <w:t>Инструкция:</w:t>
      </w:r>
    </w:p>
    <w:p w14:paraId="E7000000">
      <w:pPr>
        <w:spacing w:after="0" w:line="240" w:lineRule="auto"/>
        <w:ind/>
      </w:pPr>
      <w:r>
        <w:t>Внимательно прочитайте задание.</w:t>
      </w:r>
    </w:p>
    <w:p w14:paraId="E8000000">
      <w:pPr>
        <w:spacing w:after="0" w:line="240" w:lineRule="auto"/>
        <w:ind/>
      </w:pPr>
      <w:r>
        <w:t>Время выполнения задания – 60 мин.</w:t>
      </w:r>
    </w:p>
    <w:p w14:paraId="E9000000">
      <w:pPr>
        <w:spacing w:after="0" w:line="240" w:lineRule="auto"/>
        <w:ind/>
        <w:jc w:val="both"/>
        <w:rPr>
          <w:color w:val="333333"/>
          <w:sz w:val="28"/>
          <w:highlight w:val="white"/>
        </w:rPr>
      </w:pPr>
    </w:p>
    <w:p w14:paraId="EA000000">
      <w:pPr>
        <w:spacing w:after="0" w:line="240" w:lineRule="auto"/>
        <w:ind/>
        <w:jc w:val="both"/>
        <w:rPr>
          <w:color w:val="000000"/>
          <w:sz w:val="28"/>
        </w:rPr>
      </w:pPr>
      <w:r>
        <w:rPr>
          <w:color w:val="333333"/>
          <w:sz w:val="28"/>
          <w:highlight w:val="white"/>
        </w:rPr>
        <w:t>1.Опишите фармакотерапию крапивницы/ангиоотека.</w:t>
      </w:r>
    </w:p>
    <w:p w14:paraId="EB000000">
      <w:pPr>
        <w:pStyle w:val="Style_6"/>
        <w:tabs>
          <w:tab w:leader="underscore" w:pos="8505" w:val="right"/>
        </w:tabs>
        <w:spacing w:after="0" w:line="240" w:lineRule="auto"/>
        <w:ind w:firstLine="0" w:left="0"/>
        <w:jc w:val="both"/>
        <w:rPr>
          <w:rFonts w:ascii="Times New Roman" w:hAnsi="Times New Roman"/>
          <w:sz w:val="28"/>
        </w:rPr>
      </w:pPr>
      <w:r>
        <w:rPr>
          <w:rFonts w:ascii="Times New Roman" w:hAnsi="Times New Roman"/>
          <w:sz w:val="28"/>
        </w:rPr>
        <w:t xml:space="preserve">2. К непрогнозируемым побочным действиям лекарственных средств относят: </w:t>
      </w:r>
    </w:p>
    <w:p w14:paraId="EC000000">
      <w:pPr>
        <w:pStyle w:val="Style_6"/>
        <w:tabs>
          <w:tab w:leader="underscore" w:pos="8505" w:val="right"/>
        </w:tabs>
        <w:spacing w:after="0" w:line="240" w:lineRule="auto"/>
        <w:ind w:firstLine="0" w:left="0"/>
        <w:jc w:val="both"/>
        <w:rPr>
          <w:rFonts w:ascii="Times New Roman" w:hAnsi="Times New Roman"/>
          <w:sz w:val="28"/>
        </w:rPr>
      </w:pPr>
      <w:r>
        <w:rPr>
          <w:rFonts w:ascii="Times New Roman" w:hAnsi="Times New Roman"/>
          <w:sz w:val="28"/>
        </w:rPr>
        <w:t>3. Задача</w:t>
      </w:r>
    </w:p>
    <w:p w14:paraId="ED000000">
      <w:pPr>
        <w:pStyle w:val="Style_6"/>
        <w:tabs>
          <w:tab w:leader="underscore" w:pos="8505" w:val="right"/>
        </w:tabs>
        <w:spacing w:after="0" w:line="240" w:lineRule="auto"/>
        <w:ind w:firstLine="0" w:left="0"/>
        <w:jc w:val="both"/>
        <w:rPr>
          <w:rFonts w:ascii="Times New Roman" w:hAnsi="Times New Roman"/>
          <w:sz w:val="28"/>
        </w:rPr>
      </w:pPr>
      <w:r>
        <w:rPr>
          <w:rFonts w:ascii="Times New Roman" w:hAnsi="Times New Roman"/>
          <w:sz w:val="28"/>
        </w:rPr>
        <w:t xml:space="preserve">4. Задача.  </w:t>
      </w:r>
    </w:p>
    <w:p w14:paraId="EE000000">
      <w:pPr>
        <w:pStyle w:val="Style_6"/>
        <w:tabs>
          <w:tab w:leader="underscore" w:pos="8505" w:val="right"/>
        </w:tabs>
        <w:spacing w:after="0" w:line="240" w:lineRule="auto"/>
        <w:ind w:firstLine="0" w:left="0"/>
        <w:jc w:val="both"/>
        <w:rPr>
          <w:color w:val="000000"/>
          <w:sz w:val="28"/>
        </w:rPr>
      </w:pPr>
    </w:p>
    <w:p w14:paraId="EF000000">
      <w:pPr>
        <w:tabs>
          <w:tab w:leader="underscore" w:pos="9639" w:val="right"/>
        </w:tabs>
        <w:ind/>
        <w:rPr>
          <w:b w:val="1"/>
          <w:sz w:val="24"/>
        </w:rPr>
      </w:pPr>
      <w:r>
        <w:rPr>
          <w:b w:val="1"/>
          <w:sz w:val="24"/>
        </w:rPr>
        <w:br w:type="page"/>
      </w:r>
    </w:p>
    <w:p w14:paraId="F0000000">
      <w:pPr>
        <w:tabs>
          <w:tab w:leader="underscore" w:pos="9639" w:val="right"/>
        </w:tabs>
        <w:ind/>
        <w:rPr>
          <w:b w:val="1"/>
          <w:sz w:val="24"/>
        </w:rPr>
      </w:pPr>
    </w:p>
    <w:p w14:paraId="F1000000">
      <w:pPr>
        <w:tabs>
          <w:tab w:leader="underscore" w:pos="9639" w:val="right"/>
        </w:tabs>
        <w:ind/>
        <w:jc w:val="center"/>
        <w:rPr>
          <w:b w:val="1"/>
          <w:sz w:val="24"/>
        </w:rPr>
      </w:pPr>
      <w:r>
        <w:rPr>
          <w:b w:val="1"/>
          <w:sz w:val="24"/>
        </w:rPr>
        <w:t>Эталоны ответов на вопросы билетов</w:t>
      </w:r>
    </w:p>
    <w:p w14:paraId="F2000000">
      <w:pPr>
        <w:tabs>
          <w:tab w:leader="underscore" w:pos="9639" w:val="right"/>
        </w:tabs>
        <w:ind/>
        <w:rPr>
          <w:b w:val="1"/>
          <w:sz w:val="24"/>
        </w:rPr>
      </w:pPr>
      <w:r>
        <w:rPr>
          <w:b w:val="1"/>
          <w:sz w:val="24"/>
        </w:rPr>
        <w:t xml:space="preserve">Билет 1. </w:t>
      </w:r>
    </w:p>
    <w:p w14:paraId="F3000000">
      <w:pPr>
        <w:pStyle w:val="Style_5"/>
        <w:spacing w:after="0" w:before="0"/>
        <w:ind/>
        <w:jc w:val="both"/>
        <w:rPr>
          <w:b w:val="1"/>
        </w:rPr>
      </w:pPr>
      <w:r>
        <w:rPr>
          <w:b w:val="1"/>
        </w:rPr>
        <w:t>1. Дайте определение аллергической крапивнице. Укажите наиболее частые причины развития крапивницы.</w:t>
      </w:r>
    </w:p>
    <w:p w14:paraId="F4000000">
      <w:pPr>
        <w:pStyle w:val="Style_5"/>
        <w:spacing w:after="0" w:before="0"/>
        <w:ind/>
        <w:jc w:val="both"/>
      </w:pPr>
      <w:r>
        <w:rPr>
          <w:i w:val="1"/>
        </w:rPr>
        <w:t>Аллергическая крапивница</w:t>
      </w:r>
      <w:r>
        <w:t xml:space="preserve"> – синдром (заболевание), в основе которого лежит </w:t>
      </w:r>
      <w:r>
        <w:t>I</w:t>
      </w:r>
      <w:r>
        <w:t xml:space="preserve"> тип гиперчувствительности, клиническим проявлением которого являются уртикарная сыпь. Крапивница может сопровождаться ангиоотеком. </w:t>
      </w:r>
    </w:p>
    <w:p w14:paraId="F5000000">
      <w:pPr>
        <w:pStyle w:val="Style_5"/>
        <w:spacing w:after="0" w:before="0"/>
        <w:ind w:firstLine="426" w:left="0"/>
        <w:jc w:val="both"/>
      </w:pPr>
      <w:r>
        <w:t xml:space="preserve">Причиной аллергической крапивницы являются пищевые, лекарственные, пыльцевые, инсектные, редко – эпидермальные аллергены. По течению выделяют острую (симптомы наблюдаются в течение не более 6 недель) и хроническую крапивницу (симптомы наблюдаются в течение более  6 недель). </w:t>
      </w:r>
    </w:p>
    <w:p w14:paraId="F6000000">
      <w:pPr>
        <w:pStyle w:val="Style_5"/>
        <w:spacing w:after="0" w:before="0"/>
        <w:ind w:firstLine="426" w:left="0"/>
        <w:jc w:val="both"/>
      </w:pPr>
      <w:r>
        <w:t>Специфическая диагностика аллергической крапивницы: анализ данных аллергологического анамнеза, результаты кожного тестирования и определения аллергенспецифических иммуноглобулинов Е.</w:t>
      </w:r>
    </w:p>
    <w:p w14:paraId="F7000000">
      <w:pPr>
        <w:pStyle w:val="Style_6"/>
        <w:tabs>
          <w:tab w:leader="underscore" w:pos="8505" w:val="right"/>
        </w:tabs>
        <w:spacing w:after="0" w:line="240" w:lineRule="auto"/>
        <w:ind w:firstLine="0" w:left="0"/>
        <w:jc w:val="both"/>
        <w:rPr>
          <w:rFonts w:ascii="Times New Roman" w:hAnsi="Times New Roman"/>
          <w:b w:val="1"/>
          <w:sz w:val="24"/>
        </w:rPr>
      </w:pPr>
      <w:r>
        <w:rPr>
          <w:rFonts w:ascii="Times New Roman" w:hAnsi="Times New Roman"/>
          <w:b w:val="1"/>
          <w:sz w:val="24"/>
        </w:rPr>
        <w:t xml:space="preserve">2. К прогнозируемым побочным действиям лекарственных средств относят: </w:t>
      </w:r>
    </w:p>
    <w:p w14:paraId="F8000000">
      <w:pPr>
        <w:pStyle w:val="Style_6"/>
        <w:tabs>
          <w:tab w:leader="underscore" w:pos="8505" w:val="right"/>
        </w:tabs>
        <w:spacing w:after="0" w:line="240" w:lineRule="auto"/>
        <w:ind w:firstLine="0" w:left="0"/>
        <w:jc w:val="both"/>
        <w:rPr>
          <w:rFonts w:ascii="Times New Roman" w:hAnsi="Times New Roman"/>
          <w:sz w:val="24"/>
        </w:rPr>
      </w:pPr>
      <w:r>
        <w:rPr>
          <w:rFonts w:ascii="Times New Roman" w:hAnsi="Times New Roman"/>
          <w:sz w:val="24"/>
        </w:rPr>
        <w:t>- Передозировка (вследствие превышения дозы препарата).</w:t>
      </w:r>
    </w:p>
    <w:p w14:paraId="F9000000">
      <w:pPr>
        <w:pStyle w:val="Style_6"/>
        <w:tabs>
          <w:tab w:leader="underscore" w:pos="8505" w:val="right"/>
        </w:tabs>
        <w:spacing w:after="0" w:line="240" w:lineRule="auto"/>
        <w:ind w:firstLine="0" w:left="0"/>
        <w:jc w:val="both"/>
        <w:rPr>
          <w:rFonts w:ascii="Times New Roman" w:hAnsi="Times New Roman"/>
          <w:sz w:val="24"/>
        </w:rPr>
      </w:pPr>
      <w:r>
        <w:rPr>
          <w:rFonts w:ascii="Times New Roman" w:hAnsi="Times New Roman"/>
          <w:sz w:val="24"/>
        </w:rPr>
        <w:t xml:space="preserve">- Побочные эффекты (вследствие выраженного побочного действия препарата). </w:t>
      </w:r>
    </w:p>
    <w:p w14:paraId="FA000000">
      <w:pPr>
        <w:pStyle w:val="Style_6"/>
        <w:tabs>
          <w:tab w:leader="underscore" w:pos="8505" w:val="right"/>
        </w:tabs>
        <w:spacing w:after="0" w:line="240" w:lineRule="auto"/>
        <w:ind w:firstLine="0" w:left="0"/>
        <w:jc w:val="both"/>
        <w:rPr>
          <w:rFonts w:ascii="Times New Roman" w:hAnsi="Times New Roman"/>
          <w:sz w:val="24"/>
        </w:rPr>
      </w:pPr>
      <w:r>
        <w:rPr>
          <w:rFonts w:ascii="Times New Roman" w:hAnsi="Times New Roman"/>
          <w:sz w:val="24"/>
        </w:rPr>
        <w:t>- Вторичные или непрямые эффекты – не связаны с прямым действием лекарственных средств на органы-мишени (феномен Яриша-Герцгеймера, развитие псевдомембранозного колита на фоне антибиотикотерапии, др.).</w:t>
      </w:r>
    </w:p>
    <w:p w14:paraId="FB000000">
      <w:pPr>
        <w:pStyle w:val="Style_6"/>
        <w:tabs>
          <w:tab w:leader="underscore" w:pos="8505" w:val="right"/>
        </w:tabs>
        <w:spacing w:after="0" w:line="240" w:lineRule="auto"/>
        <w:ind w:firstLine="0" w:left="0"/>
        <w:jc w:val="both"/>
        <w:rPr>
          <w:rFonts w:ascii="Times New Roman" w:hAnsi="Times New Roman"/>
          <w:sz w:val="24"/>
        </w:rPr>
      </w:pPr>
      <w:r>
        <w:rPr>
          <w:rFonts w:ascii="Times New Roman" w:hAnsi="Times New Roman"/>
          <w:sz w:val="24"/>
        </w:rPr>
        <w:t xml:space="preserve">-  Интерференция нескольких лекарственных средств. </w:t>
      </w:r>
    </w:p>
    <w:p w14:paraId="FC000000">
      <w:pPr>
        <w:pStyle w:val="Style_5"/>
        <w:spacing w:after="0" w:before="0"/>
        <w:ind/>
        <w:jc w:val="both"/>
        <w:rPr>
          <w:b w:val="1"/>
        </w:rPr>
      </w:pPr>
      <w:r>
        <w:rPr>
          <w:b w:val="1"/>
        </w:rPr>
        <w:t xml:space="preserve">Билет 2. </w:t>
      </w:r>
    </w:p>
    <w:p w14:paraId="FD000000">
      <w:pPr>
        <w:spacing w:after="0" w:line="240" w:lineRule="auto"/>
        <w:ind/>
        <w:jc w:val="both"/>
        <w:rPr>
          <w:b w:val="1"/>
          <w:color w:val="333333"/>
          <w:sz w:val="24"/>
          <w:highlight w:val="white"/>
        </w:rPr>
      </w:pPr>
      <w:r>
        <w:rPr>
          <w:b w:val="1"/>
          <w:color w:val="333333"/>
          <w:sz w:val="24"/>
          <w:highlight w:val="white"/>
        </w:rPr>
        <w:t>1.Опишите фармакотерапию крапивницы/ангиоотека.</w:t>
      </w:r>
    </w:p>
    <w:p w14:paraId="FE000000">
      <w:pPr>
        <w:spacing w:after="0" w:line="240" w:lineRule="auto"/>
        <w:ind/>
        <w:jc w:val="both"/>
        <w:rPr>
          <w:color w:val="333333"/>
          <w:sz w:val="24"/>
          <w:highlight w:val="white"/>
        </w:rPr>
      </w:pPr>
      <w:r>
        <w:rPr>
          <w:b w:val="1"/>
          <w:color w:val="333333"/>
          <w:sz w:val="24"/>
          <w:highlight w:val="white"/>
        </w:rPr>
        <w:t xml:space="preserve"> </w:t>
      </w:r>
      <w:r>
        <w:rPr>
          <w:color w:val="333333"/>
          <w:sz w:val="24"/>
          <w:highlight w:val="white"/>
        </w:rPr>
        <w:t xml:space="preserve">Антигистаминные препараты являются патогенетически обоснованной группой медикаментозных средств, рекомендованной для лечения крапивницы/ангиоотека. При легком течении острой крапивницы назначаются антигистаминные препараты </w:t>
      </w:r>
      <w:r>
        <w:rPr>
          <w:color w:val="333333"/>
          <w:sz w:val="24"/>
          <w:highlight w:val="white"/>
        </w:rPr>
        <w:t>II</w:t>
      </w:r>
      <w:r>
        <w:rPr>
          <w:color w:val="333333"/>
          <w:sz w:val="24"/>
          <w:highlight w:val="white"/>
        </w:rPr>
        <w:t xml:space="preserve"> поколения </w:t>
      </w:r>
      <w:r>
        <w:rPr>
          <w:color w:val="333333"/>
          <w:sz w:val="24"/>
          <w:highlight w:val="white"/>
        </w:rPr>
        <w:t>per</w:t>
      </w:r>
      <w:r>
        <w:rPr>
          <w:color w:val="333333"/>
          <w:sz w:val="24"/>
          <w:highlight w:val="white"/>
        </w:rPr>
        <w:t xml:space="preserve"> </w:t>
      </w:r>
      <w:r>
        <w:rPr>
          <w:color w:val="333333"/>
          <w:sz w:val="24"/>
          <w:highlight w:val="white"/>
        </w:rPr>
        <w:t>os</w:t>
      </w:r>
      <w:r>
        <w:rPr>
          <w:color w:val="333333"/>
          <w:sz w:val="24"/>
          <w:highlight w:val="white"/>
        </w:rPr>
        <w:t xml:space="preserve"> в терапевтической дозировке длительностью до 1 месяца. </w:t>
      </w:r>
      <w:r>
        <w:rPr>
          <w:color w:val="333333"/>
          <w:sz w:val="24"/>
        </w:rPr>
        <w:t xml:space="preserve">К пероральным </w:t>
      </w:r>
      <w:r>
        <w:rPr>
          <w:color w:val="333333"/>
          <w:sz w:val="24"/>
          <w:highlight w:val="white"/>
        </w:rPr>
        <w:t xml:space="preserve">блокаторам Н1-гистаминовых рецепторов </w:t>
      </w:r>
      <w:r>
        <w:rPr>
          <w:color w:val="333333"/>
          <w:sz w:val="24"/>
          <w:highlight w:val="white"/>
        </w:rPr>
        <w:t>II</w:t>
      </w:r>
      <w:r>
        <w:rPr>
          <w:color w:val="333333"/>
          <w:sz w:val="24"/>
          <w:highlight w:val="white"/>
        </w:rPr>
        <w:t xml:space="preserve"> поколения относятся цетиризин, левоцетиризин, лоратадан, дезлоратадин, эбастин, фексофенадин, рупатадин, биластин. При средне-тяжелом и тяжелом течении острой крапивницы с целью оказания неотложной помощи применяют антигистаминные препараты </w:t>
      </w:r>
      <w:r>
        <w:rPr>
          <w:color w:val="333333"/>
          <w:sz w:val="24"/>
          <w:highlight w:val="white"/>
        </w:rPr>
        <w:t>I</w:t>
      </w:r>
      <w:r>
        <w:rPr>
          <w:color w:val="333333"/>
          <w:sz w:val="24"/>
          <w:highlight w:val="white"/>
        </w:rPr>
        <w:t xml:space="preserve"> поколения (дифенгидрамин, клемастин, прометазин, хлорпирамин, хифенадин) парентерально в возрастной дозировке. В случае тяжелого течения крапивницы или сочетания её с ангиоотеком назначаются глюкокортикостероиды системного действия. </w:t>
      </w:r>
    </w:p>
    <w:p w14:paraId="FF000000">
      <w:pPr>
        <w:spacing w:after="0" w:line="240" w:lineRule="auto"/>
        <w:ind w:firstLine="708" w:left="0"/>
        <w:jc w:val="both"/>
        <w:rPr>
          <w:color w:val="333333"/>
          <w:sz w:val="24"/>
          <w:highlight w:val="white"/>
        </w:rPr>
      </w:pPr>
      <w:r>
        <w:rPr>
          <w:color w:val="333333"/>
          <w:sz w:val="24"/>
          <w:highlight w:val="white"/>
        </w:rPr>
        <w:t xml:space="preserve">В качестве базисной терапии хронической крапивницы рекомендуются антигистаминные препараты </w:t>
      </w:r>
      <w:r>
        <w:rPr>
          <w:color w:val="333333"/>
          <w:sz w:val="24"/>
          <w:highlight w:val="white"/>
        </w:rPr>
        <w:t>II</w:t>
      </w:r>
      <w:r>
        <w:rPr>
          <w:color w:val="333333"/>
          <w:sz w:val="24"/>
          <w:highlight w:val="white"/>
        </w:rPr>
        <w:t xml:space="preserve"> поколения. При этом возможно повышение дозы некоторых из них (фексофенадина - в 1,5 раза, эбастина и цетиризина - в 2 раза) для достижения контроля над симптомами крапивницы. При отсутствии эффекта наряду с антигистаминными препаратами  используют препараты альтернативной линии терапии: антилейкотриеновые препараты, моноклональные анти-</w:t>
      </w:r>
      <w:r>
        <w:rPr>
          <w:color w:val="333333"/>
          <w:sz w:val="24"/>
          <w:highlight w:val="white"/>
        </w:rPr>
        <w:t>IgE</w:t>
      </w:r>
      <w:r>
        <w:rPr>
          <w:color w:val="333333"/>
          <w:sz w:val="24"/>
          <w:highlight w:val="white"/>
        </w:rPr>
        <w:t>-антитела (омализумаб), системные ГКС короткими курсами, а также циклоспорин.</w:t>
      </w:r>
    </w:p>
    <w:p w14:paraId="00010000">
      <w:pPr>
        <w:tabs>
          <w:tab w:leader="underscore" w:pos="9639" w:val="right"/>
        </w:tabs>
        <w:ind/>
        <w:rPr>
          <w:b w:val="1"/>
          <w:color w:val="000000"/>
          <w:sz w:val="24"/>
        </w:rPr>
      </w:pPr>
    </w:p>
    <w:p w14:paraId="01010000">
      <w:pPr>
        <w:pStyle w:val="Style_6"/>
        <w:tabs>
          <w:tab w:leader="underscore" w:pos="8505" w:val="right"/>
        </w:tabs>
        <w:spacing w:after="0" w:line="240" w:lineRule="auto"/>
        <w:ind w:firstLine="0" w:left="0"/>
        <w:jc w:val="both"/>
        <w:rPr>
          <w:rFonts w:ascii="Times New Roman" w:hAnsi="Times New Roman"/>
          <w:b w:val="1"/>
          <w:sz w:val="24"/>
        </w:rPr>
      </w:pPr>
      <w:r>
        <w:rPr>
          <w:rFonts w:ascii="Times New Roman" w:hAnsi="Times New Roman"/>
          <w:b w:val="1"/>
          <w:sz w:val="24"/>
        </w:rPr>
        <w:t xml:space="preserve">2. К непрогнозируемым побочным действиям лекарственных средств относят: </w:t>
      </w:r>
    </w:p>
    <w:p w14:paraId="02010000">
      <w:pPr>
        <w:pStyle w:val="Style_6"/>
        <w:tabs>
          <w:tab w:leader="underscore" w:pos="8505" w:val="right"/>
        </w:tabs>
        <w:spacing w:after="0" w:line="240" w:lineRule="auto"/>
        <w:ind w:firstLine="0" w:left="0"/>
        <w:jc w:val="both"/>
        <w:rPr>
          <w:rFonts w:ascii="Times New Roman" w:hAnsi="Times New Roman"/>
          <w:sz w:val="24"/>
        </w:rPr>
      </w:pPr>
      <w:r>
        <w:rPr>
          <w:rFonts w:ascii="Times New Roman" w:hAnsi="Times New Roman"/>
          <w:sz w:val="24"/>
        </w:rPr>
        <w:t xml:space="preserve">- Аллергические ПЛР. </w:t>
      </w:r>
    </w:p>
    <w:p w14:paraId="03010000">
      <w:pPr>
        <w:pStyle w:val="Style_6"/>
        <w:tabs>
          <w:tab w:leader="underscore" w:pos="8505" w:val="right"/>
        </w:tabs>
        <w:spacing w:after="0" w:line="240" w:lineRule="auto"/>
        <w:ind w:firstLine="0" w:left="0"/>
        <w:jc w:val="both"/>
        <w:rPr>
          <w:rFonts w:ascii="Times New Roman" w:hAnsi="Times New Roman"/>
          <w:sz w:val="24"/>
        </w:rPr>
      </w:pPr>
      <w:r>
        <w:rPr>
          <w:rFonts w:ascii="Times New Roman" w:hAnsi="Times New Roman"/>
          <w:sz w:val="24"/>
        </w:rPr>
        <w:t>- Псевдоаллергические.</w:t>
      </w:r>
    </w:p>
    <w:p w14:paraId="04010000">
      <w:pPr>
        <w:pStyle w:val="Style_6"/>
        <w:tabs>
          <w:tab w:leader="underscore" w:pos="8505" w:val="right"/>
        </w:tabs>
        <w:spacing w:after="0" w:line="240" w:lineRule="auto"/>
        <w:ind w:firstLine="0" w:left="0"/>
        <w:jc w:val="both"/>
        <w:rPr>
          <w:rFonts w:ascii="Times New Roman" w:hAnsi="Times New Roman"/>
          <w:sz w:val="24"/>
        </w:rPr>
      </w:pPr>
      <w:r>
        <w:rPr>
          <w:rFonts w:ascii="Times New Roman" w:hAnsi="Times New Roman"/>
          <w:sz w:val="24"/>
        </w:rPr>
        <w:t xml:space="preserve">- Непереносимость (интолерантность). </w:t>
      </w:r>
    </w:p>
    <w:p w14:paraId="05010000">
      <w:pPr>
        <w:pStyle w:val="Style_6"/>
        <w:tabs>
          <w:tab w:leader="underscore" w:pos="8505" w:val="right"/>
        </w:tabs>
        <w:spacing w:after="0" w:line="240" w:lineRule="auto"/>
        <w:ind w:firstLine="0" w:left="0"/>
        <w:jc w:val="both"/>
        <w:rPr>
          <w:rFonts w:ascii="Times New Roman" w:hAnsi="Times New Roman"/>
          <w:sz w:val="24"/>
        </w:rPr>
      </w:pPr>
      <w:r>
        <w:rPr>
          <w:rFonts w:ascii="Times New Roman" w:hAnsi="Times New Roman"/>
          <w:sz w:val="24"/>
        </w:rPr>
        <w:t xml:space="preserve">- Ферментопатии. </w:t>
      </w:r>
    </w:p>
    <w:p w14:paraId="06010000">
      <w:pPr>
        <w:tabs>
          <w:tab w:leader="underscore" w:pos="9639" w:val="right"/>
        </w:tabs>
        <w:ind/>
        <w:rPr>
          <w:b w:val="1"/>
          <w:color w:val="000000"/>
          <w:sz w:val="24"/>
        </w:rPr>
      </w:pPr>
      <w:r>
        <w:rPr>
          <w:b w:val="1"/>
          <w:color w:val="000000"/>
          <w:sz w:val="24"/>
        </w:rPr>
        <w:br w:type="page"/>
      </w:r>
    </w:p>
    <w:p w14:paraId="07010000">
      <w:pPr>
        <w:tabs>
          <w:tab w:leader="underscore" w:pos="9639" w:val="right"/>
        </w:tabs>
        <w:ind/>
        <w:rPr>
          <w:b w:val="1"/>
          <w:color w:val="000000"/>
          <w:sz w:val="24"/>
        </w:rPr>
      </w:pPr>
    </w:p>
    <w:p w14:paraId="08010000">
      <w:pPr>
        <w:tabs>
          <w:tab w:leader="underscore" w:pos="9639" w:val="right"/>
        </w:tabs>
        <w:ind/>
        <w:jc w:val="center"/>
        <w:rPr>
          <w:b w:val="1"/>
          <w:color w:val="000000"/>
          <w:sz w:val="28"/>
        </w:rPr>
      </w:pPr>
      <w:r>
        <w:rPr>
          <w:b w:val="1"/>
          <w:color w:val="000000"/>
          <w:sz w:val="28"/>
        </w:rPr>
        <w:t>Задачи с эталонами ответов</w:t>
      </w:r>
    </w:p>
    <w:tbl>
      <w:tblPr>
        <w:tblStyle w:val="Style_2"/>
        <w:tblBorders>
          <w:top w:color="000000" w:sz="8" w:val="single"/>
          <w:left w:color="000000" w:sz="8" w:val="single"/>
          <w:bottom w:color="000000" w:sz="8" w:val="single"/>
          <w:right w:color="000000" w:sz="8" w:val="single"/>
          <w:insideH w:color="000000" w:sz="8" w:val="single"/>
          <w:insideV w:color="000000" w:sz="8" w:val="single"/>
        </w:tblBorders>
        <w:tblLayout w:type="fixed"/>
        <w:tblCellMar>
          <w:top w:type="dxa" w:w="0"/>
          <w:left w:type="dxa" w:w="0"/>
          <w:bottom w:type="dxa" w:w="0"/>
          <w:right w:type="dxa" w:w="0"/>
        </w:tblCellMar>
      </w:tblPr>
      <w:tblGrid>
        <w:gridCol w:w="624"/>
        <w:gridCol w:w="1541"/>
        <w:gridCol w:w="7190"/>
      </w:tblGrid>
      <w:tr>
        <w:tc>
          <w:tcPr>
            <w:tcW w:type="dxa" w:w="624"/>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09010000">
            <w:pPr>
              <w:spacing w:after="0"/>
              <w:ind/>
              <w:jc w:val="center"/>
              <w:rPr>
                <w:sz w:val="24"/>
              </w:rPr>
            </w:pPr>
            <w:r>
              <w:rPr>
                <w:sz w:val="24"/>
              </w:rPr>
              <w:t>Н</w:t>
            </w:r>
          </w:p>
        </w:tc>
        <w:tc>
          <w:tcPr>
            <w:tcW w:type="dxa" w:w="1541"/>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0A010000">
            <w:pPr>
              <w:spacing w:after="0"/>
              <w:ind/>
              <w:jc w:val="center"/>
              <w:rPr>
                <w:sz w:val="24"/>
              </w:rPr>
            </w:pPr>
            <w:r>
              <w:rPr>
                <w:sz w:val="24"/>
              </w:rPr>
              <w:t>-</w:t>
            </w:r>
          </w:p>
        </w:tc>
        <w:tc>
          <w:tcPr>
            <w:tcW w:type="dxa" w:w="7190"/>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0B010000">
            <w:pPr>
              <w:spacing w:after="0"/>
              <w:ind/>
              <w:rPr>
                <w:sz w:val="24"/>
              </w:rPr>
            </w:pPr>
            <w:r>
              <w:rPr>
                <w:sz w:val="24"/>
              </w:rPr>
              <w:t>00</w:t>
            </w:r>
            <w:r>
              <w:rPr>
                <w:sz w:val="24"/>
              </w:rPr>
              <w:t>1</w:t>
            </w:r>
          </w:p>
        </w:tc>
      </w:tr>
      <w:tr>
        <w:tc>
          <w:tcPr>
            <w:tcW w:type="dxa" w:w="624"/>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0C010000">
            <w:pPr>
              <w:spacing w:after="0"/>
              <w:ind/>
              <w:jc w:val="center"/>
              <w:rPr>
                <w:sz w:val="24"/>
              </w:rPr>
            </w:pPr>
          </w:p>
        </w:tc>
        <w:tc>
          <w:tcPr>
            <w:tcW w:type="dxa" w:w="1541"/>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0D010000">
            <w:pPr>
              <w:spacing w:after="0"/>
              <w:ind/>
              <w:jc w:val="center"/>
              <w:rPr>
                <w:sz w:val="24"/>
              </w:rPr>
            </w:pPr>
          </w:p>
        </w:tc>
        <w:tc>
          <w:tcPr>
            <w:tcW w:type="dxa" w:w="7190"/>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0E010000">
            <w:pPr>
              <w:spacing w:after="0"/>
              <w:ind/>
              <w:rPr>
                <w:sz w:val="24"/>
              </w:rPr>
            </w:pPr>
          </w:p>
        </w:tc>
      </w:tr>
      <w:tr>
        <w:tc>
          <w:tcPr>
            <w:tcW w:type="dxa" w:w="624"/>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0F010000">
            <w:pPr>
              <w:spacing w:after="0"/>
              <w:ind/>
              <w:jc w:val="center"/>
              <w:rPr>
                <w:sz w:val="24"/>
              </w:rPr>
            </w:pPr>
            <w:r>
              <w:rPr>
                <w:sz w:val="24"/>
              </w:rPr>
              <w:t>И</w:t>
            </w:r>
          </w:p>
        </w:tc>
        <w:tc>
          <w:tcPr>
            <w:tcW w:type="dxa" w:w="1541"/>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10010000">
            <w:pPr>
              <w:spacing w:after="0"/>
              <w:ind/>
              <w:jc w:val="center"/>
              <w:rPr>
                <w:sz w:val="24"/>
              </w:rPr>
            </w:pPr>
            <w:r>
              <w:rPr>
                <w:sz w:val="24"/>
              </w:rPr>
              <w:t>-</w:t>
            </w:r>
          </w:p>
        </w:tc>
        <w:tc>
          <w:tcPr>
            <w:tcW w:type="dxa" w:w="7190"/>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11010000">
            <w:pPr>
              <w:spacing w:after="0"/>
              <w:ind/>
              <w:rPr>
                <w:b w:val="1"/>
                <w:sz w:val="24"/>
              </w:rPr>
            </w:pPr>
            <w:r>
              <w:rPr>
                <w:b w:val="1"/>
                <w:sz w:val="24"/>
              </w:rPr>
              <w:t>ОЗНАКОМЬТЕСЬ С СИТУАЦИЕЙ И ДАЙТЕ РАЗВЕРНУТЫЕ ОТВЕТЫ НА ВОПРОСЫ</w:t>
            </w:r>
          </w:p>
        </w:tc>
      </w:tr>
      <w:tr>
        <w:tc>
          <w:tcPr>
            <w:tcW w:type="dxa" w:w="624"/>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12010000">
            <w:pPr>
              <w:spacing w:after="0"/>
              <w:ind/>
              <w:jc w:val="center"/>
              <w:rPr>
                <w:sz w:val="24"/>
              </w:rPr>
            </w:pPr>
            <w:r>
              <w:rPr>
                <w:sz w:val="24"/>
              </w:rPr>
              <w:t>У</w:t>
            </w:r>
          </w:p>
        </w:tc>
        <w:tc>
          <w:tcPr>
            <w:tcW w:type="dxa" w:w="1541"/>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13010000">
            <w:pPr>
              <w:spacing w:after="0"/>
              <w:ind/>
              <w:jc w:val="center"/>
              <w:rPr>
                <w:sz w:val="24"/>
              </w:rPr>
            </w:pPr>
            <w:r>
              <w:rPr>
                <w:sz w:val="24"/>
              </w:rPr>
              <w:t>-</w:t>
            </w:r>
          </w:p>
        </w:tc>
        <w:tc>
          <w:tcPr>
            <w:tcW w:type="dxa" w:w="7190"/>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14010000">
            <w:pPr>
              <w:ind/>
              <w:jc w:val="both"/>
              <w:rPr>
                <w:sz w:val="24"/>
              </w:rPr>
            </w:pPr>
            <w:r>
              <w:rPr>
                <w:sz w:val="24"/>
              </w:rPr>
              <w:t xml:space="preserve">        Женщина, 29 лет, обратилась за неотложной помощью с жалобами на появление зудящих волдырей на коже. Больна 3 дня. Лечение не получала. Заболевание связывает с употреблением в пищу ананаса.</w:t>
            </w:r>
          </w:p>
          <w:p w14:paraId="15010000">
            <w:pPr>
              <w:ind/>
              <w:jc w:val="both"/>
              <w:rPr>
                <w:sz w:val="24"/>
              </w:rPr>
            </w:pPr>
            <w:r>
              <w:rPr>
                <w:sz w:val="24"/>
              </w:rPr>
              <w:t>Ранее наблюдалась у аллерголога по поводу аллергического ринита на эпидермис кошки. В настоящее время контакт с кошкой исключён, симптомы аллергического ринита не появляются.</w:t>
            </w:r>
          </w:p>
          <w:p w14:paraId="16010000">
            <w:pPr>
              <w:ind/>
              <w:jc w:val="both"/>
              <w:rPr>
                <w:sz w:val="24"/>
              </w:rPr>
            </w:pPr>
            <w:r>
              <w:rPr>
                <w:sz w:val="24"/>
              </w:rPr>
              <w:t>При осмотре выявляются единичные волдыри в области туловища и шеи.</w:t>
            </w:r>
          </w:p>
        </w:tc>
      </w:tr>
      <w:tr>
        <w:tc>
          <w:tcPr>
            <w:tcW w:type="dxa" w:w="624"/>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17010000">
            <w:pPr>
              <w:spacing w:after="0"/>
              <w:ind/>
              <w:jc w:val="center"/>
              <w:rPr>
                <w:sz w:val="24"/>
              </w:rPr>
            </w:pPr>
          </w:p>
        </w:tc>
        <w:tc>
          <w:tcPr>
            <w:tcW w:type="dxa" w:w="1541"/>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18010000">
            <w:pPr>
              <w:spacing w:after="0"/>
              <w:ind/>
              <w:jc w:val="center"/>
              <w:rPr>
                <w:sz w:val="24"/>
              </w:rPr>
            </w:pPr>
          </w:p>
        </w:tc>
        <w:tc>
          <w:tcPr>
            <w:tcW w:type="dxa" w:w="7190"/>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19010000">
            <w:pPr>
              <w:spacing w:after="0"/>
              <w:ind/>
              <w:rPr>
                <w:sz w:val="24"/>
              </w:rPr>
            </w:pPr>
          </w:p>
        </w:tc>
      </w:tr>
      <w:tr>
        <w:tc>
          <w:tcPr>
            <w:tcW w:type="dxa" w:w="624"/>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1A010000">
            <w:pPr>
              <w:spacing w:after="0"/>
              <w:ind/>
              <w:jc w:val="center"/>
              <w:rPr>
                <w:sz w:val="24"/>
              </w:rPr>
            </w:pPr>
            <w:r>
              <w:rPr>
                <w:sz w:val="24"/>
              </w:rPr>
              <w:t>В</w:t>
            </w:r>
          </w:p>
        </w:tc>
        <w:tc>
          <w:tcPr>
            <w:tcW w:type="dxa" w:w="1541"/>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1B010000">
            <w:pPr>
              <w:spacing w:after="0"/>
              <w:ind/>
              <w:jc w:val="center"/>
              <w:rPr>
                <w:sz w:val="24"/>
              </w:rPr>
            </w:pPr>
            <w:r>
              <w:rPr>
                <w:sz w:val="24"/>
              </w:rPr>
              <w:t>1</w:t>
            </w:r>
          </w:p>
        </w:tc>
        <w:tc>
          <w:tcPr>
            <w:tcW w:type="dxa" w:w="7190"/>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1C010000">
            <w:pPr>
              <w:spacing w:after="0"/>
              <w:ind/>
              <w:rPr>
                <w:sz w:val="24"/>
              </w:rPr>
            </w:pPr>
            <w:r>
              <w:rPr>
                <w:sz w:val="24"/>
              </w:rPr>
              <w:t>Предположите наиболее вероятный диагноз.</w:t>
            </w:r>
          </w:p>
        </w:tc>
      </w:tr>
      <w:tr>
        <w:tc>
          <w:tcPr>
            <w:tcW w:type="dxa" w:w="624"/>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1D010000">
            <w:pPr>
              <w:spacing w:after="0"/>
              <w:ind/>
              <w:jc w:val="center"/>
              <w:rPr>
                <w:sz w:val="24"/>
              </w:rPr>
            </w:pPr>
            <w:r>
              <w:rPr>
                <w:sz w:val="24"/>
              </w:rPr>
              <w:t>Э</w:t>
            </w:r>
          </w:p>
        </w:tc>
        <w:tc>
          <w:tcPr>
            <w:tcW w:type="dxa" w:w="1541"/>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1E010000">
            <w:pPr>
              <w:spacing w:after="0"/>
              <w:ind/>
              <w:jc w:val="center"/>
              <w:rPr>
                <w:sz w:val="24"/>
              </w:rPr>
            </w:pPr>
            <w:r>
              <w:rPr>
                <w:sz w:val="24"/>
              </w:rPr>
              <w:t>-</w:t>
            </w:r>
          </w:p>
        </w:tc>
        <w:tc>
          <w:tcPr>
            <w:tcW w:type="dxa" w:w="7190"/>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1F010000">
            <w:pPr>
              <w:spacing w:after="0"/>
              <w:ind/>
              <w:rPr>
                <w:sz w:val="24"/>
              </w:rPr>
            </w:pPr>
            <w:r>
              <w:rPr>
                <w:sz w:val="24"/>
              </w:rPr>
              <w:t xml:space="preserve">Острая крапивница. </w:t>
            </w:r>
          </w:p>
        </w:tc>
      </w:tr>
      <w:tr>
        <w:tc>
          <w:tcPr>
            <w:tcW w:type="dxa" w:w="624"/>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20010000">
            <w:pPr>
              <w:spacing w:after="0"/>
              <w:ind/>
              <w:jc w:val="center"/>
              <w:rPr>
                <w:sz w:val="24"/>
              </w:rPr>
            </w:pPr>
          </w:p>
        </w:tc>
        <w:tc>
          <w:tcPr>
            <w:tcW w:type="dxa" w:w="1541"/>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21010000">
            <w:pPr>
              <w:spacing w:after="0"/>
              <w:ind/>
              <w:jc w:val="center"/>
              <w:rPr>
                <w:sz w:val="24"/>
              </w:rPr>
            </w:pPr>
          </w:p>
        </w:tc>
        <w:tc>
          <w:tcPr>
            <w:tcW w:type="dxa" w:w="7190"/>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22010000">
            <w:pPr>
              <w:spacing w:after="0"/>
              <w:ind/>
              <w:rPr>
                <w:sz w:val="24"/>
              </w:rPr>
            </w:pPr>
          </w:p>
        </w:tc>
      </w:tr>
      <w:tr>
        <w:tc>
          <w:tcPr>
            <w:tcW w:type="dxa" w:w="624"/>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23010000">
            <w:pPr>
              <w:spacing w:after="0"/>
              <w:ind/>
              <w:jc w:val="center"/>
              <w:rPr>
                <w:sz w:val="24"/>
              </w:rPr>
            </w:pPr>
            <w:r>
              <w:rPr>
                <w:sz w:val="24"/>
              </w:rPr>
              <w:t>В</w:t>
            </w:r>
          </w:p>
        </w:tc>
        <w:tc>
          <w:tcPr>
            <w:tcW w:type="dxa" w:w="1541"/>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24010000">
            <w:pPr>
              <w:spacing w:after="0"/>
              <w:ind/>
              <w:jc w:val="center"/>
              <w:rPr>
                <w:sz w:val="24"/>
              </w:rPr>
            </w:pPr>
            <w:r>
              <w:rPr>
                <w:sz w:val="24"/>
              </w:rPr>
              <w:t>2</w:t>
            </w:r>
          </w:p>
        </w:tc>
        <w:tc>
          <w:tcPr>
            <w:tcW w:type="dxa" w:w="7190"/>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25010000">
            <w:pPr>
              <w:spacing w:after="0"/>
              <w:ind/>
              <w:rPr>
                <w:sz w:val="24"/>
              </w:rPr>
            </w:pPr>
            <w:r>
              <w:rPr>
                <w:sz w:val="24"/>
              </w:rPr>
              <w:t>Используются ли антигистаминные препараты в лечении острой крапивницы?</w:t>
            </w:r>
          </w:p>
        </w:tc>
      </w:tr>
      <w:tr>
        <w:tc>
          <w:tcPr>
            <w:tcW w:type="dxa" w:w="624"/>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26010000">
            <w:pPr>
              <w:spacing w:after="0"/>
              <w:ind/>
              <w:jc w:val="center"/>
              <w:rPr>
                <w:sz w:val="24"/>
              </w:rPr>
            </w:pPr>
            <w:r>
              <w:rPr>
                <w:sz w:val="24"/>
              </w:rPr>
              <w:t>Э</w:t>
            </w:r>
          </w:p>
        </w:tc>
        <w:tc>
          <w:tcPr>
            <w:tcW w:type="dxa" w:w="1541"/>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27010000">
            <w:pPr>
              <w:spacing w:after="0"/>
              <w:ind/>
              <w:jc w:val="center"/>
              <w:rPr>
                <w:sz w:val="24"/>
              </w:rPr>
            </w:pPr>
            <w:r>
              <w:rPr>
                <w:sz w:val="24"/>
              </w:rPr>
              <w:t>-</w:t>
            </w:r>
          </w:p>
        </w:tc>
        <w:tc>
          <w:tcPr>
            <w:tcW w:type="dxa" w:w="7190"/>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28010000">
            <w:pPr>
              <w:spacing w:after="0"/>
              <w:ind/>
              <w:jc w:val="both"/>
              <w:rPr>
                <w:spacing w:val="2"/>
                <w:sz w:val="24"/>
              </w:rPr>
            </w:pPr>
            <w:r>
              <w:rPr>
                <w:spacing w:val="2"/>
                <w:sz w:val="24"/>
              </w:rPr>
              <w:t>В лечении острой крапивницы используются антигистаминные препараты. Они являются препаратами первой линии. В зависимости от степени тяжести острой крапивницы используются антигистаминные препараты 2-го поколения перорально или антигистаминные препараты 1-го поколения парентерально.</w:t>
            </w:r>
          </w:p>
        </w:tc>
      </w:tr>
      <w:tr>
        <w:tc>
          <w:tcPr>
            <w:tcW w:type="dxa" w:w="624"/>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29010000">
            <w:pPr>
              <w:spacing w:after="0"/>
              <w:ind/>
              <w:jc w:val="center"/>
              <w:rPr>
                <w:sz w:val="24"/>
              </w:rPr>
            </w:pPr>
          </w:p>
        </w:tc>
        <w:tc>
          <w:tcPr>
            <w:tcW w:type="dxa" w:w="1541"/>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2A010000">
            <w:pPr>
              <w:spacing w:after="0"/>
              <w:ind/>
              <w:jc w:val="center"/>
              <w:rPr>
                <w:sz w:val="24"/>
              </w:rPr>
            </w:pPr>
          </w:p>
        </w:tc>
        <w:tc>
          <w:tcPr>
            <w:tcW w:type="dxa" w:w="7190"/>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2B010000">
            <w:pPr>
              <w:spacing w:after="0"/>
              <w:ind/>
              <w:rPr>
                <w:sz w:val="24"/>
              </w:rPr>
            </w:pPr>
          </w:p>
        </w:tc>
      </w:tr>
      <w:tr>
        <w:tc>
          <w:tcPr>
            <w:tcW w:type="dxa" w:w="624"/>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2C010000">
            <w:pPr>
              <w:spacing w:after="0"/>
              <w:ind/>
              <w:jc w:val="center"/>
              <w:rPr>
                <w:sz w:val="24"/>
              </w:rPr>
            </w:pPr>
            <w:r>
              <w:rPr>
                <w:sz w:val="24"/>
              </w:rPr>
              <w:t>В</w:t>
            </w:r>
          </w:p>
        </w:tc>
        <w:tc>
          <w:tcPr>
            <w:tcW w:type="dxa" w:w="1541"/>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2D010000">
            <w:pPr>
              <w:spacing w:after="0"/>
              <w:ind/>
              <w:jc w:val="center"/>
              <w:rPr>
                <w:sz w:val="24"/>
              </w:rPr>
            </w:pPr>
            <w:r>
              <w:rPr>
                <w:sz w:val="24"/>
              </w:rPr>
              <w:t>3</w:t>
            </w:r>
          </w:p>
        </w:tc>
        <w:tc>
          <w:tcPr>
            <w:tcW w:type="dxa" w:w="7190"/>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2E010000">
            <w:pPr>
              <w:keepNext w:val="1"/>
              <w:spacing w:after="0"/>
              <w:ind/>
              <w:jc w:val="both"/>
              <w:outlineLvl w:val="0"/>
              <w:rPr>
                <w:sz w:val="24"/>
              </w:rPr>
            </w:pPr>
            <w:r>
              <w:rPr>
                <w:sz w:val="24"/>
              </w:rPr>
              <w:t>У данной пациентки острая крапивница лёгкого течения. Какая тактика оказания неотложной помощи должна быть выбрана?</w:t>
            </w:r>
          </w:p>
        </w:tc>
      </w:tr>
      <w:tr>
        <w:tc>
          <w:tcPr>
            <w:tcW w:type="dxa" w:w="624"/>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2F010000">
            <w:pPr>
              <w:spacing w:after="0"/>
              <w:ind/>
              <w:jc w:val="center"/>
              <w:rPr>
                <w:sz w:val="24"/>
              </w:rPr>
            </w:pPr>
            <w:r>
              <w:rPr>
                <w:sz w:val="24"/>
              </w:rPr>
              <w:t>Э</w:t>
            </w:r>
          </w:p>
        </w:tc>
        <w:tc>
          <w:tcPr>
            <w:tcW w:type="dxa" w:w="1541"/>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30010000">
            <w:pPr>
              <w:spacing w:after="0"/>
              <w:ind/>
              <w:jc w:val="center"/>
              <w:rPr>
                <w:sz w:val="24"/>
              </w:rPr>
            </w:pPr>
            <w:r>
              <w:rPr>
                <w:sz w:val="24"/>
              </w:rPr>
              <w:t>-</w:t>
            </w:r>
          </w:p>
        </w:tc>
        <w:tc>
          <w:tcPr>
            <w:tcW w:type="dxa" w:w="7190"/>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31010000">
            <w:pPr>
              <w:spacing w:after="0"/>
              <w:ind/>
              <w:jc w:val="both"/>
              <w:rPr>
                <w:spacing w:val="2"/>
                <w:sz w:val="24"/>
              </w:rPr>
            </w:pPr>
            <w:r>
              <w:rPr>
                <w:spacing w:val="2"/>
                <w:sz w:val="24"/>
              </w:rPr>
              <w:t>Тактика оказания помощи при острой крапивнице лёгкого течения предусматривает элиминационные мероприятия (разобщение с причинным аллергеном) и назначение перорального антигистаминного препарата 2-го поколения.</w:t>
            </w:r>
          </w:p>
        </w:tc>
      </w:tr>
      <w:tr>
        <w:tc>
          <w:tcPr>
            <w:tcW w:type="dxa" w:w="624"/>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32010000">
            <w:pPr>
              <w:spacing w:after="0"/>
              <w:ind/>
              <w:jc w:val="center"/>
              <w:rPr>
                <w:sz w:val="24"/>
              </w:rPr>
            </w:pPr>
          </w:p>
        </w:tc>
        <w:tc>
          <w:tcPr>
            <w:tcW w:type="dxa" w:w="1541"/>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33010000">
            <w:pPr>
              <w:spacing w:after="0"/>
              <w:ind/>
              <w:jc w:val="center"/>
              <w:rPr>
                <w:sz w:val="24"/>
              </w:rPr>
            </w:pPr>
          </w:p>
        </w:tc>
        <w:tc>
          <w:tcPr>
            <w:tcW w:type="dxa" w:w="7190"/>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34010000">
            <w:pPr>
              <w:spacing w:after="0"/>
              <w:ind/>
              <w:rPr>
                <w:sz w:val="24"/>
              </w:rPr>
            </w:pPr>
          </w:p>
        </w:tc>
      </w:tr>
      <w:tr>
        <w:tc>
          <w:tcPr>
            <w:tcW w:type="dxa" w:w="624"/>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35010000">
            <w:pPr>
              <w:spacing w:after="0"/>
              <w:ind/>
              <w:jc w:val="center"/>
              <w:rPr>
                <w:sz w:val="24"/>
              </w:rPr>
            </w:pPr>
            <w:r>
              <w:rPr>
                <w:sz w:val="24"/>
              </w:rPr>
              <w:t>В</w:t>
            </w:r>
          </w:p>
        </w:tc>
        <w:tc>
          <w:tcPr>
            <w:tcW w:type="dxa" w:w="1541"/>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36010000">
            <w:pPr>
              <w:spacing w:after="0"/>
              <w:ind/>
              <w:jc w:val="center"/>
              <w:rPr>
                <w:sz w:val="24"/>
              </w:rPr>
            </w:pPr>
            <w:r>
              <w:rPr>
                <w:sz w:val="24"/>
              </w:rPr>
              <w:t>4</w:t>
            </w:r>
          </w:p>
        </w:tc>
        <w:tc>
          <w:tcPr>
            <w:tcW w:type="dxa" w:w="7190"/>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37010000">
            <w:pPr>
              <w:spacing w:after="0"/>
              <w:ind/>
              <w:rPr>
                <w:sz w:val="24"/>
              </w:rPr>
            </w:pPr>
            <w:r>
              <w:rPr>
                <w:sz w:val="24"/>
              </w:rPr>
              <w:t>Требуется ли госпитализация при острой крапивнице?</w:t>
            </w:r>
          </w:p>
        </w:tc>
      </w:tr>
      <w:tr>
        <w:tc>
          <w:tcPr>
            <w:tcW w:type="dxa" w:w="624"/>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38010000">
            <w:pPr>
              <w:spacing w:after="0"/>
              <w:ind/>
              <w:jc w:val="center"/>
              <w:rPr>
                <w:sz w:val="24"/>
              </w:rPr>
            </w:pPr>
            <w:r>
              <w:rPr>
                <w:sz w:val="24"/>
              </w:rPr>
              <w:t>Э</w:t>
            </w:r>
          </w:p>
        </w:tc>
        <w:tc>
          <w:tcPr>
            <w:tcW w:type="dxa" w:w="1541"/>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39010000">
            <w:pPr>
              <w:spacing w:after="0"/>
              <w:ind/>
              <w:jc w:val="center"/>
              <w:rPr>
                <w:sz w:val="24"/>
              </w:rPr>
            </w:pPr>
            <w:r>
              <w:rPr>
                <w:sz w:val="24"/>
              </w:rPr>
              <w:t>-</w:t>
            </w:r>
          </w:p>
        </w:tc>
        <w:tc>
          <w:tcPr>
            <w:tcW w:type="dxa" w:w="7190"/>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3A010000">
            <w:pPr>
              <w:spacing w:after="0"/>
              <w:ind/>
              <w:jc w:val="both"/>
              <w:rPr>
                <w:spacing w:val="2"/>
                <w:sz w:val="24"/>
              </w:rPr>
            </w:pPr>
            <w:r>
              <w:rPr>
                <w:spacing w:val="2"/>
                <w:sz w:val="24"/>
              </w:rPr>
              <w:t>Показанием к госпитализации является тяжелая форма острой крапивницы.</w:t>
            </w:r>
          </w:p>
        </w:tc>
      </w:tr>
      <w:tr>
        <w:tc>
          <w:tcPr>
            <w:tcW w:type="dxa" w:w="624"/>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3B010000">
            <w:pPr>
              <w:spacing w:after="0"/>
              <w:ind/>
              <w:jc w:val="center"/>
              <w:rPr>
                <w:sz w:val="24"/>
              </w:rPr>
            </w:pPr>
          </w:p>
        </w:tc>
        <w:tc>
          <w:tcPr>
            <w:tcW w:type="dxa" w:w="1541"/>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3C010000">
            <w:pPr>
              <w:spacing w:after="0"/>
              <w:ind/>
              <w:jc w:val="center"/>
              <w:rPr>
                <w:sz w:val="24"/>
              </w:rPr>
            </w:pPr>
          </w:p>
        </w:tc>
        <w:tc>
          <w:tcPr>
            <w:tcW w:type="dxa" w:w="7190"/>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3D010000">
            <w:pPr>
              <w:spacing w:after="0"/>
              <w:ind/>
              <w:rPr>
                <w:sz w:val="24"/>
              </w:rPr>
            </w:pPr>
          </w:p>
        </w:tc>
      </w:tr>
      <w:tr>
        <w:tc>
          <w:tcPr>
            <w:tcW w:type="dxa" w:w="624"/>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3E010000">
            <w:pPr>
              <w:spacing w:after="0"/>
              <w:ind/>
              <w:jc w:val="center"/>
              <w:rPr>
                <w:sz w:val="24"/>
              </w:rPr>
            </w:pPr>
            <w:r>
              <w:rPr>
                <w:sz w:val="24"/>
              </w:rPr>
              <w:t>В</w:t>
            </w:r>
          </w:p>
        </w:tc>
        <w:tc>
          <w:tcPr>
            <w:tcW w:type="dxa" w:w="1541"/>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3F010000">
            <w:pPr>
              <w:spacing w:after="0"/>
              <w:ind/>
              <w:jc w:val="center"/>
              <w:rPr>
                <w:sz w:val="24"/>
              </w:rPr>
            </w:pPr>
            <w:r>
              <w:rPr>
                <w:sz w:val="24"/>
              </w:rPr>
              <w:t>5</w:t>
            </w:r>
          </w:p>
        </w:tc>
        <w:tc>
          <w:tcPr>
            <w:tcW w:type="dxa" w:w="7190"/>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40010000">
            <w:pPr>
              <w:spacing w:after="120"/>
              <w:ind/>
              <w:jc w:val="both"/>
              <w:rPr>
                <w:sz w:val="24"/>
              </w:rPr>
            </w:pPr>
            <w:r>
              <w:rPr>
                <w:sz w:val="24"/>
              </w:rPr>
              <w:t>Назовите и охарактеризуйте первичный кожный элемент при крапивнице.</w:t>
            </w:r>
          </w:p>
        </w:tc>
      </w:tr>
      <w:tr>
        <w:tc>
          <w:tcPr>
            <w:tcW w:type="dxa" w:w="624"/>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41010000">
            <w:pPr>
              <w:spacing w:after="0"/>
              <w:ind/>
              <w:jc w:val="center"/>
              <w:rPr>
                <w:sz w:val="24"/>
              </w:rPr>
            </w:pPr>
            <w:r>
              <w:rPr>
                <w:sz w:val="24"/>
              </w:rPr>
              <w:t>Э</w:t>
            </w:r>
          </w:p>
        </w:tc>
        <w:tc>
          <w:tcPr>
            <w:tcW w:type="dxa" w:w="1541"/>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42010000">
            <w:pPr>
              <w:spacing w:after="0"/>
              <w:ind/>
              <w:jc w:val="center"/>
              <w:rPr>
                <w:sz w:val="24"/>
              </w:rPr>
            </w:pPr>
            <w:r>
              <w:rPr>
                <w:sz w:val="24"/>
              </w:rPr>
              <w:t>-</w:t>
            </w:r>
          </w:p>
        </w:tc>
        <w:tc>
          <w:tcPr>
            <w:tcW w:type="dxa" w:w="7190"/>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43010000">
            <w:pPr>
              <w:spacing w:after="0"/>
              <w:ind/>
              <w:jc w:val="both"/>
              <w:rPr>
                <w:spacing w:val="2"/>
                <w:sz w:val="24"/>
              </w:rPr>
            </w:pPr>
            <w:r>
              <w:rPr>
                <w:spacing w:val="2"/>
                <w:sz w:val="24"/>
              </w:rPr>
              <w:t xml:space="preserve">Первичным кожным элементом при крапивнице является волдырь. В большинстве случаев появление волдырей сопровождается зудом. </w:t>
            </w:r>
            <w:r>
              <w:rPr>
                <w:spacing w:val="2"/>
                <w:sz w:val="24"/>
              </w:rPr>
              <w:t>Волдырь представляет собой  местный отек сосочкового слоя дермы.</w:t>
            </w:r>
          </w:p>
        </w:tc>
      </w:tr>
      <w:tr>
        <w:tc>
          <w:tcPr>
            <w:tcW w:type="dxa" w:w="624"/>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44010000">
            <w:pPr>
              <w:spacing w:after="0"/>
              <w:ind/>
              <w:jc w:val="center"/>
              <w:rPr>
                <w:sz w:val="24"/>
              </w:rPr>
            </w:pPr>
          </w:p>
        </w:tc>
        <w:tc>
          <w:tcPr>
            <w:tcW w:type="dxa" w:w="1541"/>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45010000">
            <w:pPr>
              <w:spacing w:after="0"/>
              <w:ind/>
              <w:jc w:val="center"/>
              <w:rPr>
                <w:sz w:val="24"/>
              </w:rPr>
            </w:pPr>
          </w:p>
        </w:tc>
        <w:tc>
          <w:tcPr>
            <w:tcW w:type="dxa" w:w="7190"/>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46010000">
            <w:pPr>
              <w:spacing w:after="0"/>
              <w:ind/>
              <w:jc w:val="both"/>
              <w:rPr>
                <w:spacing w:val="2"/>
                <w:sz w:val="24"/>
              </w:rPr>
            </w:pPr>
          </w:p>
        </w:tc>
      </w:tr>
      <w:tr>
        <w:tc>
          <w:tcPr>
            <w:tcW w:type="dxa" w:w="624"/>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47010000">
            <w:pPr>
              <w:spacing w:after="0"/>
              <w:ind/>
              <w:jc w:val="center"/>
              <w:rPr>
                <w:sz w:val="24"/>
              </w:rPr>
            </w:pPr>
            <w:r>
              <w:rPr>
                <w:sz w:val="24"/>
              </w:rPr>
              <w:t>Н</w:t>
            </w:r>
          </w:p>
        </w:tc>
        <w:tc>
          <w:tcPr>
            <w:tcW w:type="dxa" w:w="1541"/>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48010000">
            <w:pPr>
              <w:spacing w:after="0"/>
              <w:ind/>
              <w:jc w:val="center"/>
              <w:rPr>
                <w:sz w:val="24"/>
              </w:rPr>
            </w:pPr>
            <w:r>
              <w:rPr>
                <w:sz w:val="24"/>
              </w:rPr>
              <w:t>-</w:t>
            </w:r>
          </w:p>
        </w:tc>
        <w:tc>
          <w:tcPr>
            <w:tcW w:type="dxa" w:w="7190"/>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49010000">
            <w:pPr>
              <w:spacing w:after="0"/>
              <w:ind/>
              <w:jc w:val="both"/>
              <w:rPr>
                <w:spacing w:val="2"/>
                <w:sz w:val="24"/>
              </w:rPr>
            </w:pPr>
            <w:r>
              <w:rPr>
                <w:spacing w:val="2"/>
                <w:sz w:val="24"/>
              </w:rPr>
              <w:t>002</w:t>
            </w:r>
          </w:p>
        </w:tc>
      </w:tr>
      <w:tr>
        <w:tc>
          <w:tcPr>
            <w:tcW w:type="dxa" w:w="624"/>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4A010000">
            <w:pPr>
              <w:spacing w:after="0"/>
              <w:ind/>
              <w:jc w:val="center"/>
              <w:rPr>
                <w:sz w:val="24"/>
              </w:rPr>
            </w:pPr>
            <w:r>
              <w:rPr>
                <w:sz w:val="24"/>
              </w:rPr>
              <w:t>И</w:t>
            </w:r>
          </w:p>
        </w:tc>
        <w:tc>
          <w:tcPr>
            <w:tcW w:type="dxa" w:w="1541"/>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4B010000">
            <w:pPr>
              <w:spacing w:after="0"/>
              <w:ind/>
              <w:jc w:val="center"/>
              <w:rPr>
                <w:b w:val="1"/>
                <w:sz w:val="24"/>
              </w:rPr>
            </w:pPr>
            <w:r>
              <w:rPr>
                <w:b w:val="1"/>
                <w:sz w:val="24"/>
              </w:rPr>
              <w:t>-</w:t>
            </w:r>
          </w:p>
        </w:tc>
        <w:tc>
          <w:tcPr>
            <w:tcW w:type="dxa" w:w="7190"/>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4C010000">
            <w:pPr>
              <w:spacing w:after="0"/>
              <w:ind/>
              <w:jc w:val="both"/>
              <w:rPr>
                <w:b w:val="1"/>
                <w:spacing w:val="2"/>
                <w:sz w:val="24"/>
              </w:rPr>
            </w:pPr>
            <w:r>
              <w:rPr>
                <w:b w:val="1"/>
                <w:spacing w:val="2"/>
                <w:sz w:val="24"/>
              </w:rPr>
              <w:t>ОЗНАКОМЬТЕСЬ С СИТУАЦИЕЙ И ДАЙТЕ РАЗВЕРНУТЫЕ ОТВЕТЫ НА ВОПРОСЫ</w:t>
            </w:r>
          </w:p>
        </w:tc>
      </w:tr>
      <w:tr>
        <w:tc>
          <w:tcPr>
            <w:tcW w:type="dxa" w:w="624"/>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4D010000">
            <w:pPr>
              <w:spacing w:after="0"/>
              <w:ind/>
              <w:jc w:val="center"/>
              <w:rPr>
                <w:sz w:val="24"/>
              </w:rPr>
            </w:pPr>
            <w:r>
              <w:rPr>
                <w:sz w:val="24"/>
              </w:rPr>
              <w:t>У</w:t>
            </w:r>
          </w:p>
        </w:tc>
        <w:tc>
          <w:tcPr>
            <w:tcW w:type="dxa" w:w="1541"/>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4E010000">
            <w:pPr>
              <w:spacing w:after="0"/>
              <w:ind/>
              <w:jc w:val="center"/>
              <w:rPr>
                <w:sz w:val="24"/>
              </w:rPr>
            </w:pPr>
          </w:p>
        </w:tc>
        <w:tc>
          <w:tcPr>
            <w:tcW w:type="dxa" w:w="7190"/>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4F010000">
            <w:pPr>
              <w:spacing w:after="0"/>
              <w:ind/>
              <w:rPr>
                <w:spacing w:val="2"/>
                <w:sz w:val="24"/>
              </w:rPr>
            </w:pPr>
            <w:r>
              <w:rPr>
                <w:spacing w:val="2"/>
                <w:sz w:val="24"/>
              </w:rPr>
              <w:t>Женщина 32 лет, обратилась к врачу с жалобами на высыпания на коже кистей, чувство жжения, незначительный зуд. Покраснение кожи кистей отметила несколько дней назад через сутки после использования латексных перчаток. Перчатки продолжала использовать последующие два дня. Ранее латексные перчатки использовала.</w:t>
            </w:r>
          </w:p>
          <w:p w14:paraId="50010000">
            <w:pPr>
              <w:spacing w:after="0"/>
              <w:ind/>
              <w:rPr>
                <w:spacing w:val="2"/>
                <w:sz w:val="24"/>
              </w:rPr>
            </w:pPr>
            <w:r>
              <w:rPr>
                <w:spacing w:val="2"/>
                <w:sz w:val="24"/>
              </w:rPr>
              <w:t xml:space="preserve">Для уменьшения кожных проявлений на кожу кистей наносила “Детский крем”. Состояние не улучшилось. </w:t>
            </w:r>
          </w:p>
          <w:p w14:paraId="51010000">
            <w:pPr>
              <w:spacing w:after="0"/>
              <w:ind/>
              <w:rPr>
                <w:spacing w:val="2"/>
                <w:sz w:val="24"/>
              </w:rPr>
            </w:pPr>
            <w:r>
              <w:rPr>
                <w:spacing w:val="2"/>
                <w:sz w:val="24"/>
              </w:rPr>
              <w:t>В анамнезе – сезонный аллергический ринит.</w:t>
            </w:r>
          </w:p>
          <w:p w14:paraId="52010000">
            <w:pPr>
              <w:spacing w:after="0"/>
              <w:ind/>
              <w:rPr>
                <w:spacing w:val="2"/>
                <w:sz w:val="24"/>
              </w:rPr>
            </w:pPr>
            <w:r>
              <w:rPr>
                <w:spacing w:val="2"/>
                <w:sz w:val="24"/>
              </w:rPr>
              <w:t>При осмотре процесс локализуется на коже кистей обеих рук. Границы очагов нечеткие, кожа в очагах слегка гиперемирована, отечна, на этом фоне отмечаются эрозии, корочки и чешуйки. Процесс распространяется выше границы непосредственного контакта кожи с перчаткой, содержащей латекс.</w:t>
            </w:r>
          </w:p>
          <w:p w14:paraId="53010000">
            <w:pPr>
              <w:spacing w:after="0"/>
              <w:ind/>
              <w:rPr>
                <w:spacing w:val="2"/>
                <w:sz w:val="24"/>
              </w:rPr>
            </w:pPr>
            <w:r>
              <w:rPr>
                <w:spacing w:val="2"/>
                <w:sz w:val="24"/>
              </w:rPr>
              <w:t>Субъективно – жжение, незначительный зуд.</w:t>
            </w:r>
          </w:p>
          <w:p w14:paraId="54010000">
            <w:pPr>
              <w:spacing w:after="0"/>
              <w:ind/>
              <w:rPr>
                <w:spacing w:val="2"/>
                <w:sz w:val="24"/>
              </w:rPr>
            </w:pPr>
          </w:p>
        </w:tc>
      </w:tr>
      <w:tr>
        <w:tc>
          <w:tcPr>
            <w:tcW w:type="dxa" w:w="624"/>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55010000">
            <w:pPr>
              <w:spacing w:after="0"/>
              <w:ind/>
              <w:jc w:val="center"/>
              <w:rPr>
                <w:sz w:val="24"/>
              </w:rPr>
            </w:pPr>
          </w:p>
        </w:tc>
        <w:tc>
          <w:tcPr>
            <w:tcW w:type="dxa" w:w="1541"/>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56010000">
            <w:pPr>
              <w:spacing w:after="0"/>
              <w:ind/>
              <w:jc w:val="center"/>
              <w:rPr>
                <w:sz w:val="24"/>
              </w:rPr>
            </w:pPr>
          </w:p>
        </w:tc>
        <w:tc>
          <w:tcPr>
            <w:tcW w:type="dxa" w:w="7190"/>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57010000">
            <w:pPr>
              <w:spacing w:after="0"/>
              <w:ind/>
              <w:jc w:val="both"/>
              <w:rPr>
                <w:spacing w:val="2"/>
                <w:sz w:val="24"/>
              </w:rPr>
            </w:pPr>
          </w:p>
        </w:tc>
      </w:tr>
      <w:tr>
        <w:tc>
          <w:tcPr>
            <w:tcW w:type="dxa" w:w="624"/>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58010000">
            <w:pPr>
              <w:spacing w:after="0"/>
              <w:ind/>
              <w:jc w:val="center"/>
              <w:rPr>
                <w:sz w:val="24"/>
              </w:rPr>
            </w:pPr>
            <w:r>
              <w:rPr>
                <w:sz w:val="24"/>
              </w:rPr>
              <w:t>В</w:t>
            </w:r>
          </w:p>
        </w:tc>
        <w:tc>
          <w:tcPr>
            <w:tcW w:type="dxa" w:w="1541"/>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59010000">
            <w:pPr>
              <w:spacing w:after="0"/>
              <w:ind/>
              <w:jc w:val="center"/>
              <w:rPr>
                <w:sz w:val="24"/>
              </w:rPr>
            </w:pPr>
            <w:r>
              <w:rPr>
                <w:sz w:val="24"/>
              </w:rPr>
              <w:t>1</w:t>
            </w:r>
          </w:p>
        </w:tc>
        <w:tc>
          <w:tcPr>
            <w:tcW w:type="dxa" w:w="7190"/>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5A010000">
            <w:pPr>
              <w:spacing w:after="0"/>
              <w:ind/>
              <w:jc w:val="both"/>
              <w:rPr>
                <w:spacing w:val="2"/>
                <w:sz w:val="24"/>
              </w:rPr>
            </w:pPr>
            <w:r>
              <w:rPr>
                <w:spacing w:val="2"/>
                <w:sz w:val="24"/>
              </w:rPr>
              <w:t>Предположите наиболее вероятный диагноз.</w:t>
            </w:r>
          </w:p>
        </w:tc>
      </w:tr>
      <w:tr>
        <w:tc>
          <w:tcPr>
            <w:tcW w:type="dxa" w:w="624"/>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5B010000">
            <w:pPr>
              <w:spacing w:after="0"/>
              <w:ind/>
              <w:jc w:val="center"/>
              <w:rPr>
                <w:sz w:val="24"/>
              </w:rPr>
            </w:pPr>
            <w:r>
              <w:rPr>
                <w:sz w:val="24"/>
              </w:rPr>
              <w:t>Э</w:t>
            </w:r>
          </w:p>
        </w:tc>
        <w:tc>
          <w:tcPr>
            <w:tcW w:type="dxa" w:w="1541"/>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5C010000">
            <w:pPr>
              <w:spacing w:after="0"/>
              <w:ind/>
              <w:jc w:val="center"/>
              <w:rPr>
                <w:sz w:val="24"/>
              </w:rPr>
            </w:pPr>
            <w:r>
              <w:rPr>
                <w:sz w:val="24"/>
              </w:rPr>
              <w:t>-</w:t>
            </w:r>
          </w:p>
        </w:tc>
        <w:tc>
          <w:tcPr>
            <w:tcW w:type="dxa" w:w="7190"/>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5D010000">
            <w:pPr>
              <w:spacing w:after="0"/>
              <w:ind/>
              <w:jc w:val="both"/>
              <w:rPr>
                <w:spacing w:val="2"/>
                <w:sz w:val="24"/>
              </w:rPr>
            </w:pPr>
            <w:r>
              <w:rPr>
                <w:spacing w:val="2"/>
                <w:sz w:val="24"/>
              </w:rPr>
              <w:t>Контактный аллергический дерматит на латекс содержащее изделие.</w:t>
            </w:r>
          </w:p>
        </w:tc>
      </w:tr>
      <w:tr>
        <w:tc>
          <w:tcPr>
            <w:tcW w:type="dxa" w:w="624"/>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5E010000">
            <w:pPr>
              <w:spacing w:after="0"/>
              <w:ind/>
              <w:jc w:val="center"/>
              <w:rPr>
                <w:sz w:val="24"/>
              </w:rPr>
            </w:pPr>
          </w:p>
        </w:tc>
        <w:tc>
          <w:tcPr>
            <w:tcW w:type="dxa" w:w="1541"/>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5F010000">
            <w:pPr>
              <w:spacing w:after="0"/>
              <w:ind/>
              <w:jc w:val="center"/>
              <w:rPr>
                <w:sz w:val="24"/>
              </w:rPr>
            </w:pPr>
          </w:p>
        </w:tc>
        <w:tc>
          <w:tcPr>
            <w:tcW w:type="dxa" w:w="7190"/>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60010000">
            <w:pPr>
              <w:spacing w:after="0"/>
              <w:ind/>
              <w:jc w:val="both"/>
              <w:rPr>
                <w:spacing w:val="2"/>
                <w:sz w:val="24"/>
              </w:rPr>
            </w:pPr>
          </w:p>
        </w:tc>
      </w:tr>
      <w:tr>
        <w:tc>
          <w:tcPr>
            <w:tcW w:type="dxa" w:w="624"/>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61010000">
            <w:pPr>
              <w:spacing w:after="0"/>
              <w:ind/>
              <w:jc w:val="center"/>
              <w:rPr>
                <w:sz w:val="24"/>
              </w:rPr>
            </w:pPr>
            <w:r>
              <w:rPr>
                <w:sz w:val="24"/>
              </w:rPr>
              <w:t>В</w:t>
            </w:r>
          </w:p>
        </w:tc>
        <w:tc>
          <w:tcPr>
            <w:tcW w:type="dxa" w:w="1541"/>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62010000">
            <w:pPr>
              <w:spacing w:after="0"/>
              <w:ind/>
              <w:jc w:val="center"/>
              <w:rPr>
                <w:sz w:val="24"/>
              </w:rPr>
            </w:pPr>
            <w:r>
              <w:rPr>
                <w:sz w:val="24"/>
              </w:rPr>
              <w:t>2</w:t>
            </w:r>
          </w:p>
        </w:tc>
        <w:tc>
          <w:tcPr>
            <w:tcW w:type="dxa" w:w="7190"/>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63010000">
            <w:pPr>
              <w:spacing w:after="0"/>
              <w:ind/>
              <w:jc w:val="both"/>
              <w:rPr>
                <w:spacing w:val="2"/>
                <w:sz w:val="24"/>
              </w:rPr>
            </w:pPr>
            <w:r>
              <w:rPr>
                <w:spacing w:val="2"/>
                <w:sz w:val="24"/>
              </w:rPr>
              <w:t>Обоснуйте поставленный Вами диагноз.</w:t>
            </w:r>
          </w:p>
        </w:tc>
      </w:tr>
      <w:tr>
        <w:tc>
          <w:tcPr>
            <w:tcW w:type="dxa" w:w="624"/>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64010000">
            <w:pPr>
              <w:spacing w:after="0"/>
              <w:ind/>
              <w:jc w:val="center"/>
              <w:rPr>
                <w:sz w:val="24"/>
              </w:rPr>
            </w:pPr>
            <w:r>
              <w:rPr>
                <w:sz w:val="24"/>
              </w:rPr>
              <w:t>Э</w:t>
            </w:r>
          </w:p>
        </w:tc>
        <w:tc>
          <w:tcPr>
            <w:tcW w:type="dxa" w:w="1541"/>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65010000">
            <w:pPr>
              <w:spacing w:after="0"/>
              <w:ind/>
              <w:jc w:val="center"/>
              <w:rPr>
                <w:sz w:val="24"/>
              </w:rPr>
            </w:pPr>
            <w:r>
              <w:rPr>
                <w:sz w:val="24"/>
              </w:rPr>
              <w:t>-</w:t>
            </w:r>
          </w:p>
        </w:tc>
        <w:tc>
          <w:tcPr>
            <w:tcW w:type="dxa" w:w="7190"/>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66010000">
            <w:pPr>
              <w:spacing w:after="0"/>
              <w:ind/>
              <w:jc w:val="both"/>
              <w:rPr>
                <w:spacing w:val="2"/>
                <w:sz w:val="24"/>
              </w:rPr>
            </w:pPr>
            <w:r>
              <w:rPr>
                <w:spacing w:val="2"/>
                <w:sz w:val="24"/>
              </w:rPr>
              <w:t>В основе патогенеза контактного аллергического дерматита лежит реакция гиперчувствительности IV типа. Клинические проявления возникают через 48 - 72 часов после контакта, например, с латексными перчатками. У пациентов наблюдаются отечность кожных покровов, гиперемия и зуд. Могут появляться трещины, утолщаться эпидермис, причем не только в области контакта. Важной особенностью аллергического контактного дерматита является появление описанных морфологических элементов на участках кожи, не контактировавших непосредственно с аллергеном.</w:t>
            </w:r>
          </w:p>
        </w:tc>
      </w:tr>
      <w:tr>
        <w:tc>
          <w:tcPr>
            <w:tcW w:type="dxa" w:w="624"/>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67010000">
            <w:pPr>
              <w:spacing w:after="0"/>
              <w:ind/>
              <w:jc w:val="center"/>
              <w:rPr>
                <w:sz w:val="24"/>
              </w:rPr>
            </w:pPr>
          </w:p>
        </w:tc>
        <w:tc>
          <w:tcPr>
            <w:tcW w:type="dxa" w:w="1541"/>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68010000">
            <w:pPr>
              <w:spacing w:after="0"/>
              <w:ind/>
              <w:jc w:val="center"/>
              <w:rPr>
                <w:sz w:val="24"/>
              </w:rPr>
            </w:pPr>
          </w:p>
        </w:tc>
        <w:tc>
          <w:tcPr>
            <w:tcW w:type="dxa" w:w="7190"/>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69010000">
            <w:pPr>
              <w:spacing w:after="0"/>
              <w:ind/>
              <w:jc w:val="both"/>
              <w:rPr>
                <w:spacing w:val="2"/>
                <w:sz w:val="24"/>
              </w:rPr>
            </w:pPr>
          </w:p>
        </w:tc>
      </w:tr>
      <w:tr>
        <w:tc>
          <w:tcPr>
            <w:tcW w:type="dxa" w:w="624"/>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6A010000">
            <w:pPr>
              <w:spacing w:after="0"/>
              <w:ind/>
              <w:jc w:val="center"/>
              <w:rPr>
                <w:sz w:val="24"/>
              </w:rPr>
            </w:pPr>
            <w:r>
              <w:rPr>
                <w:sz w:val="24"/>
              </w:rPr>
              <w:t>В</w:t>
            </w:r>
          </w:p>
        </w:tc>
        <w:tc>
          <w:tcPr>
            <w:tcW w:type="dxa" w:w="1541"/>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6B010000">
            <w:pPr>
              <w:spacing w:after="0"/>
              <w:ind/>
              <w:jc w:val="center"/>
              <w:rPr>
                <w:sz w:val="24"/>
              </w:rPr>
            </w:pPr>
            <w:r>
              <w:rPr>
                <w:sz w:val="24"/>
              </w:rPr>
              <w:t>3</w:t>
            </w:r>
          </w:p>
        </w:tc>
        <w:tc>
          <w:tcPr>
            <w:tcW w:type="dxa" w:w="7190"/>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6C010000">
            <w:pPr>
              <w:ind/>
              <w:jc w:val="both"/>
              <w:rPr>
                <w:spacing w:val="2"/>
                <w:sz w:val="24"/>
              </w:rPr>
            </w:pPr>
            <w:r>
              <w:rPr>
                <w:spacing w:val="2"/>
                <w:sz w:val="24"/>
              </w:rPr>
              <w:t>Укажите причину аллергического контактного дерматита на латекс содержащие материалы.</w:t>
            </w:r>
          </w:p>
        </w:tc>
      </w:tr>
      <w:tr>
        <w:tc>
          <w:tcPr>
            <w:tcW w:type="dxa" w:w="624"/>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6D010000">
            <w:pPr>
              <w:spacing w:after="0"/>
              <w:ind/>
              <w:jc w:val="center"/>
              <w:rPr>
                <w:sz w:val="24"/>
              </w:rPr>
            </w:pPr>
            <w:r>
              <w:rPr>
                <w:sz w:val="24"/>
              </w:rPr>
              <w:t>Э</w:t>
            </w:r>
          </w:p>
        </w:tc>
        <w:tc>
          <w:tcPr>
            <w:tcW w:type="dxa" w:w="1541"/>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6E010000">
            <w:pPr>
              <w:spacing w:after="0"/>
              <w:ind/>
              <w:jc w:val="center"/>
              <w:rPr>
                <w:sz w:val="24"/>
              </w:rPr>
            </w:pPr>
            <w:r>
              <w:rPr>
                <w:sz w:val="24"/>
              </w:rPr>
              <w:t>-</w:t>
            </w:r>
          </w:p>
        </w:tc>
        <w:tc>
          <w:tcPr>
            <w:tcW w:type="dxa" w:w="7190"/>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6F010000">
            <w:pPr>
              <w:spacing w:after="0"/>
              <w:ind/>
              <w:jc w:val="both"/>
              <w:rPr>
                <w:spacing w:val="2"/>
                <w:sz w:val="24"/>
              </w:rPr>
            </w:pPr>
            <w:r>
              <w:rPr>
                <w:spacing w:val="2"/>
                <w:sz w:val="24"/>
              </w:rPr>
              <w:t>Причиной контактного аллергического дерматита на латекс содержащие материалы являются химические агенты, добавляемые в латекс в процессе производства изделий, такие как тиурамы, тиазолы, а также крахмал, которым пересыпают перчатки.</w:t>
            </w:r>
          </w:p>
        </w:tc>
      </w:tr>
      <w:tr>
        <w:tc>
          <w:tcPr>
            <w:tcW w:type="dxa" w:w="624"/>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70010000">
            <w:pPr>
              <w:spacing w:after="0"/>
              <w:ind/>
              <w:jc w:val="center"/>
              <w:rPr>
                <w:sz w:val="24"/>
              </w:rPr>
            </w:pPr>
          </w:p>
        </w:tc>
        <w:tc>
          <w:tcPr>
            <w:tcW w:type="dxa" w:w="1541"/>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71010000">
            <w:pPr>
              <w:spacing w:after="0"/>
              <w:ind/>
              <w:jc w:val="center"/>
              <w:rPr>
                <w:sz w:val="24"/>
              </w:rPr>
            </w:pPr>
          </w:p>
        </w:tc>
        <w:tc>
          <w:tcPr>
            <w:tcW w:type="dxa" w:w="7190"/>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72010000">
            <w:pPr>
              <w:spacing w:after="0"/>
              <w:ind/>
              <w:jc w:val="both"/>
              <w:rPr>
                <w:spacing w:val="2"/>
                <w:sz w:val="24"/>
              </w:rPr>
            </w:pPr>
          </w:p>
        </w:tc>
      </w:tr>
      <w:tr>
        <w:tc>
          <w:tcPr>
            <w:tcW w:type="dxa" w:w="624"/>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73010000">
            <w:pPr>
              <w:spacing w:after="0"/>
              <w:ind/>
              <w:jc w:val="center"/>
              <w:rPr>
                <w:sz w:val="24"/>
              </w:rPr>
            </w:pPr>
            <w:r>
              <w:rPr>
                <w:sz w:val="24"/>
              </w:rPr>
              <w:t>В</w:t>
            </w:r>
          </w:p>
        </w:tc>
        <w:tc>
          <w:tcPr>
            <w:tcW w:type="dxa" w:w="1541"/>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74010000">
            <w:pPr>
              <w:spacing w:after="0"/>
              <w:ind/>
              <w:jc w:val="center"/>
              <w:rPr>
                <w:sz w:val="24"/>
              </w:rPr>
            </w:pPr>
            <w:r>
              <w:rPr>
                <w:sz w:val="24"/>
              </w:rPr>
              <w:t>4</w:t>
            </w:r>
          </w:p>
        </w:tc>
        <w:tc>
          <w:tcPr>
            <w:tcW w:type="dxa" w:w="7190"/>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75010000">
            <w:pPr>
              <w:spacing w:after="0"/>
              <w:ind/>
              <w:jc w:val="both"/>
              <w:rPr>
                <w:spacing w:val="2"/>
                <w:sz w:val="24"/>
              </w:rPr>
            </w:pPr>
            <w:r>
              <w:rPr>
                <w:spacing w:val="2"/>
                <w:sz w:val="24"/>
              </w:rPr>
              <w:t>Укажите тесты, используемые в специфической диагностике контактного аллергического дерматита на латекс содержащие изделия.</w:t>
            </w:r>
          </w:p>
        </w:tc>
      </w:tr>
      <w:tr>
        <w:tc>
          <w:tcPr>
            <w:tcW w:type="dxa" w:w="624"/>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76010000">
            <w:pPr>
              <w:spacing w:after="0"/>
              <w:ind/>
              <w:jc w:val="center"/>
              <w:rPr>
                <w:sz w:val="24"/>
              </w:rPr>
            </w:pPr>
            <w:r>
              <w:rPr>
                <w:sz w:val="24"/>
              </w:rPr>
              <w:t>Э</w:t>
            </w:r>
          </w:p>
        </w:tc>
        <w:tc>
          <w:tcPr>
            <w:tcW w:type="dxa" w:w="1541"/>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77010000">
            <w:pPr>
              <w:spacing w:after="0"/>
              <w:ind/>
              <w:jc w:val="center"/>
              <w:rPr>
                <w:sz w:val="24"/>
              </w:rPr>
            </w:pPr>
            <w:r>
              <w:rPr>
                <w:sz w:val="24"/>
              </w:rPr>
              <w:t>-</w:t>
            </w:r>
          </w:p>
        </w:tc>
        <w:tc>
          <w:tcPr>
            <w:tcW w:type="dxa" w:w="7190"/>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78010000">
            <w:pPr>
              <w:spacing w:after="0"/>
              <w:ind/>
              <w:jc w:val="both"/>
              <w:rPr>
                <w:spacing w:val="2"/>
                <w:sz w:val="24"/>
              </w:rPr>
            </w:pPr>
            <w:r>
              <w:rPr>
                <w:spacing w:val="2"/>
                <w:sz w:val="24"/>
              </w:rPr>
              <w:t>Для выявления причинно-значимых аллергенов используют накожные аппликационные пробы (patch-тесты) со стандартным набором химических добавок к латексу.</w:t>
            </w:r>
          </w:p>
          <w:p w14:paraId="79010000">
            <w:pPr>
              <w:spacing w:after="0"/>
              <w:ind/>
              <w:jc w:val="both"/>
              <w:rPr>
                <w:spacing w:val="2"/>
                <w:sz w:val="24"/>
              </w:rPr>
            </w:pPr>
            <w:r>
              <w:rPr>
                <w:spacing w:val="2"/>
                <w:sz w:val="24"/>
              </w:rPr>
              <w:t>Также используется патч-тест, когда в качестве аллергена используется фрагмент резиновой перчатки размером 1х1 см, а в качестве контроля – не-латекс содержащая, например, виниловая перчатка.</w:t>
            </w:r>
          </w:p>
          <w:p w14:paraId="7A010000">
            <w:pPr>
              <w:spacing w:after="0"/>
              <w:ind/>
              <w:jc w:val="both"/>
              <w:rPr>
                <w:spacing w:val="2"/>
                <w:sz w:val="24"/>
              </w:rPr>
            </w:pPr>
            <w:r>
              <w:rPr>
                <w:spacing w:val="2"/>
                <w:sz w:val="24"/>
              </w:rPr>
              <w:t>При отрицательном патч-тесте может быть использован провокационный перчаточный тест, который предполагает надевание латексного напальчника, а затем, при отсутствии реакции через 15-20 минут, - надевание целой перчатки на такой же срок на увлажненную кисть. Условие проведения теста – период ремиссии дерматита.</w:t>
            </w:r>
          </w:p>
        </w:tc>
      </w:tr>
      <w:tr>
        <w:tc>
          <w:tcPr>
            <w:tcW w:type="dxa" w:w="624"/>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7B010000">
            <w:pPr>
              <w:spacing w:after="0"/>
              <w:ind/>
              <w:jc w:val="center"/>
              <w:rPr>
                <w:sz w:val="24"/>
              </w:rPr>
            </w:pPr>
          </w:p>
        </w:tc>
        <w:tc>
          <w:tcPr>
            <w:tcW w:type="dxa" w:w="1541"/>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7C010000">
            <w:pPr>
              <w:spacing w:after="0"/>
              <w:ind/>
              <w:jc w:val="center"/>
              <w:rPr>
                <w:sz w:val="24"/>
              </w:rPr>
            </w:pPr>
          </w:p>
        </w:tc>
        <w:tc>
          <w:tcPr>
            <w:tcW w:type="dxa" w:w="7190"/>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7D010000">
            <w:pPr>
              <w:spacing w:after="0"/>
              <w:ind/>
              <w:jc w:val="both"/>
              <w:rPr>
                <w:spacing w:val="2"/>
                <w:sz w:val="24"/>
              </w:rPr>
            </w:pPr>
          </w:p>
        </w:tc>
      </w:tr>
      <w:tr>
        <w:tc>
          <w:tcPr>
            <w:tcW w:type="dxa" w:w="624"/>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7E010000">
            <w:pPr>
              <w:spacing w:after="0"/>
              <w:ind/>
              <w:jc w:val="center"/>
              <w:rPr>
                <w:sz w:val="24"/>
              </w:rPr>
            </w:pPr>
            <w:r>
              <w:rPr>
                <w:sz w:val="24"/>
              </w:rPr>
              <w:t>В</w:t>
            </w:r>
          </w:p>
        </w:tc>
        <w:tc>
          <w:tcPr>
            <w:tcW w:type="dxa" w:w="1541"/>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7F010000">
            <w:pPr>
              <w:spacing w:after="0"/>
              <w:ind/>
              <w:jc w:val="center"/>
              <w:rPr>
                <w:sz w:val="24"/>
              </w:rPr>
            </w:pPr>
            <w:r>
              <w:rPr>
                <w:sz w:val="24"/>
              </w:rPr>
              <w:t>5</w:t>
            </w:r>
          </w:p>
        </w:tc>
        <w:tc>
          <w:tcPr>
            <w:tcW w:type="dxa" w:w="7190"/>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80010000">
            <w:pPr>
              <w:spacing w:after="0"/>
              <w:ind/>
              <w:jc w:val="both"/>
              <w:rPr>
                <w:spacing w:val="2"/>
                <w:sz w:val="24"/>
              </w:rPr>
            </w:pPr>
            <w:r>
              <w:rPr>
                <w:spacing w:val="2"/>
                <w:sz w:val="24"/>
              </w:rPr>
              <w:t>Является ли патч-тест с использованием фрагмента перчатки полноценной заменой накожных аппликационных проб с коммерческими тест-системами?</w:t>
            </w:r>
          </w:p>
        </w:tc>
      </w:tr>
      <w:tr>
        <w:tc>
          <w:tcPr>
            <w:tcW w:type="dxa" w:w="624"/>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81010000">
            <w:pPr>
              <w:spacing w:after="0"/>
              <w:ind/>
              <w:jc w:val="center"/>
              <w:rPr>
                <w:sz w:val="24"/>
              </w:rPr>
            </w:pPr>
            <w:r>
              <w:rPr>
                <w:sz w:val="24"/>
              </w:rPr>
              <w:t>Э</w:t>
            </w:r>
          </w:p>
        </w:tc>
        <w:tc>
          <w:tcPr>
            <w:tcW w:type="dxa" w:w="1541"/>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82010000">
            <w:pPr>
              <w:spacing w:after="0"/>
              <w:ind/>
              <w:jc w:val="center"/>
              <w:rPr>
                <w:sz w:val="24"/>
              </w:rPr>
            </w:pPr>
            <w:r>
              <w:rPr>
                <w:sz w:val="24"/>
              </w:rPr>
              <w:t>-</w:t>
            </w:r>
          </w:p>
        </w:tc>
        <w:tc>
          <w:tcPr>
            <w:tcW w:type="dxa" w:w="7190"/>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83010000">
            <w:pPr>
              <w:spacing w:after="0"/>
              <w:ind/>
              <w:jc w:val="both"/>
              <w:rPr>
                <w:spacing w:val="2"/>
                <w:sz w:val="24"/>
              </w:rPr>
            </w:pPr>
            <w:r>
              <w:rPr>
                <w:spacing w:val="2"/>
                <w:sz w:val="24"/>
              </w:rPr>
              <w:t>Патч-тест с использованием фрагмента перчатки не является полноценной заменой накожных аппликационных проб с коммерческими тест-системами и позволяет сделать заключение только по принципу «да» или «нет», т.е. оценить присутствие или отсутствие контактной аллергической реакции  на латекс содержащее изделие. В то время как стандартизованные аппликационные пробы дают возможность определить конкретное химическое вещество, ответственное за развитие контактного аллергического дерматита. Такая детализация позволяет в последующем дать больному рекомендации по исключению контакта с конкретными виновными агентами, входящими также в состав некоторых технических жидкостей, лекарственных препаратов и т.д.</w:t>
            </w:r>
          </w:p>
        </w:tc>
      </w:tr>
      <w:tr>
        <w:tc>
          <w:tcPr>
            <w:tcW w:type="dxa" w:w="624"/>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84010000">
            <w:pPr>
              <w:spacing w:after="0"/>
              <w:ind/>
              <w:jc w:val="center"/>
              <w:rPr>
                <w:sz w:val="24"/>
              </w:rPr>
            </w:pPr>
          </w:p>
        </w:tc>
        <w:tc>
          <w:tcPr>
            <w:tcW w:type="dxa" w:w="1541"/>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85010000">
            <w:pPr>
              <w:spacing w:after="0"/>
              <w:ind/>
              <w:jc w:val="center"/>
              <w:rPr>
                <w:sz w:val="24"/>
              </w:rPr>
            </w:pPr>
          </w:p>
        </w:tc>
        <w:tc>
          <w:tcPr>
            <w:tcW w:type="dxa" w:w="7190"/>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86010000">
            <w:pPr>
              <w:spacing w:after="0"/>
              <w:ind/>
              <w:jc w:val="both"/>
              <w:rPr>
                <w:spacing w:val="2"/>
                <w:sz w:val="24"/>
              </w:rPr>
            </w:pPr>
          </w:p>
        </w:tc>
      </w:tr>
      <w:tr>
        <w:tc>
          <w:tcPr>
            <w:tcW w:type="dxa" w:w="624"/>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87010000">
            <w:pPr>
              <w:spacing w:after="0"/>
              <w:ind/>
              <w:jc w:val="center"/>
              <w:rPr>
                <w:sz w:val="24"/>
              </w:rPr>
            </w:pPr>
            <w:r>
              <w:rPr>
                <w:sz w:val="24"/>
              </w:rPr>
              <w:t>Н</w:t>
            </w:r>
          </w:p>
        </w:tc>
        <w:tc>
          <w:tcPr>
            <w:tcW w:type="dxa" w:w="1541"/>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88010000">
            <w:pPr>
              <w:spacing w:after="0"/>
              <w:ind/>
              <w:jc w:val="center"/>
              <w:rPr>
                <w:sz w:val="24"/>
              </w:rPr>
            </w:pPr>
            <w:r>
              <w:rPr>
                <w:sz w:val="24"/>
              </w:rPr>
              <w:t>-</w:t>
            </w:r>
          </w:p>
        </w:tc>
        <w:tc>
          <w:tcPr>
            <w:tcW w:type="dxa" w:w="7190"/>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89010000">
            <w:pPr>
              <w:spacing w:after="0"/>
              <w:ind/>
              <w:jc w:val="both"/>
              <w:rPr>
                <w:spacing w:val="2"/>
                <w:sz w:val="24"/>
              </w:rPr>
            </w:pPr>
            <w:r>
              <w:rPr>
                <w:spacing w:val="2"/>
                <w:sz w:val="24"/>
              </w:rPr>
              <w:t>003</w:t>
            </w:r>
          </w:p>
        </w:tc>
      </w:tr>
      <w:tr>
        <w:tc>
          <w:tcPr>
            <w:tcW w:type="dxa" w:w="624"/>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8A010000">
            <w:pPr>
              <w:spacing w:after="0"/>
              <w:ind/>
              <w:jc w:val="center"/>
              <w:rPr>
                <w:sz w:val="24"/>
              </w:rPr>
            </w:pPr>
            <w:r>
              <w:rPr>
                <w:sz w:val="24"/>
              </w:rPr>
              <w:t>И</w:t>
            </w:r>
          </w:p>
        </w:tc>
        <w:tc>
          <w:tcPr>
            <w:tcW w:type="dxa" w:w="1541"/>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8B010000">
            <w:pPr>
              <w:spacing w:after="0"/>
              <w:ind/>
              <w:jc w:val="center"/>
              <w:rPr>
                <w:b w:val="1"/>
                <w:sz w:val="24"/>
              </w:rPr>
            </w:pPr>
            <w:r>
              <w:rPr>
                <w:b w:val="1"/>
                <w:sz w:val="24"/>
              </w:rPr>
              <w:t>-</w:t>
            </w:r>
          </w:p>
        </w:tc>
        <w:tc>
          <w:tcPr>
            <w:tcW w:type="dxa" w:w="7190"/>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8C010000">
            <w:pPr>
              <w:spacing w:after="0"/>
              <w:ind/>
              <w:jc w:val="both"/>
              <w:rPr>
                <w:b w:val="1"/>
                <w:spacing w:val="2"/>
                <w:sz w:val="24"/>
              </w:rPr>
            </w:pPr>
            <w:r>
              <w:rPr>
                <w:b w:val="1"/>
                <w:spacing w:val="2"/>
                <w:sz w:val="24"/>
              </w:rPr>
              <w:t>ОЗНАКОМЬТЕСЬ С СИТУАЦИЕЙ И ДАЙТЕ РАЗВЕРНУТЫЕ ОТВЕТЫ НА ВОПРОСЫ</w:t>
            </w:r>
          </w:p>
        </w:tc>
      </w:tr>
      <w:tr>
        <w:tc>
          <w:tcPr>
            <w:tcW w:type="dxa" w:w="624"/>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8D010000">
            <w:pPr>
              <w:spacing w:after="0"/>
              <w:ind/>
              <w:jc w:val="center"/>
              <w:rPr>
                <w:sz w:val="24"/>
              </w:rPr>
            </w:pPr>
            <w:r>
              <w:rPr>
                <w:sz w:val="24"/>
              </w:rPr>
              <w:t xml:space="preserve">У </w:t>
            </w:r>
          </w:p>
        </w:tc>
        <w:tc>
          <w:tcPr>
            <w:tcW w:type="dxa" w:w="1541"/>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8E010000">
            <w:pPr>
              <w:spacing w:after="0"/>
              <w:ind/>
              <w:jc w:val="center"/>
              <w:rPr>
                <w:sz w:val="24"/>
              </w:rPr>
            </w:pPr>
          </w:p>
        </w:tc>
        <w:tc>
          <w:tcPr>
            <w:tcW w:type="dxa" w:w="7190"/>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8F010000">
            <w:pPr>
              <w:spacing w:after="0"/>
              <w:ind/>
              <w:jc w:val="both"/>
              <w:rPr>
                <w:spacing w:val="2"/>
                <w:sz w:val="24"/>
              </w:rPr>
            </w:pPr>
            <w:r>
              <w:rPr>
                <w:spacing w:val="2"/>
                <w:sz w:val="24"/>
              </w:rPr>
              <w:t xml:space="preserve">Больной, К. , 36 лет по поводу ожога правой голени 1-2 степени получал комплексное местное лечение, в том числе и обработку пораженной поверхности мазью «Левомиколь». Репаративный процесс расценивался с положительной динамикой, но на 8 сутки от начала лечения больной стал предъявлять жалобы на усиление зуда в области ожога, местно отмечалось нарастание гиперемии и отека, появление эрозий в местах не поврежденной кожи вокруг ожоговой поверхности. </w:t>
            </w:r>
          </w:p>
          <w:p w14:paraId="90010000">
            <w:pPr>
              <w:spacing w:after="0"/>
              <w:ind/>
              <w:jc w:val="both"/>
              <w:rPr>
                <w:spacing w:val="2"/>
                <w:sz w:val="24"/>
              </w:rPr>
            </w:pPr>
            <w:r>
              <w:rPr>
                <w:spacing w:val="2"/>
                <w:sz w:val="24"/>
              </w:rPr>
              <w:t xml:space="preserve">Левомеколь был отменен, для уменьшения зуда назначен антигистаминный препарат Цетиризин. Ухудшение течения кожного раневого процесса больше не наблюдалось. </w:t>
            </w:r>
          </w:p>
        </w:tc>
      </w:tr>
      <w:tr>
        <w:tc>
          <w:tcPr>
            <w:tcW w:type="dxa" w:w="624"/>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91010000">
            <w:pPr>
              <w:spacing w:after="0"/>
              <w:ind/>
              <w:jc w:val="center"/>
              <w:rPr>
                <w:sz w:val="24"/>
              </w:rPr>
            </w:pPr>
          </w:p>
        </w:tc>
        <w:tc>
          <w:tcPr>
            <w:tcW w:type="dxa" w:w="1541"/>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92010000">
            <w:pPr>
              <w:spacing w:after="0"/>
              <w:ind/>
              <w:jc w:val="center"/>
              <w:rPr>
                <w:sz w:val="24"/>
              </w:rPr>
            </w:pPr>
          </w:p>
        </w:tc>
        <w:tc>
          <w:tcPr>
            <w:tcW w:type="dxa" w:w="7190"/>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93010000">
            <w:pPr>
              <w:spacing w:after="0"/>
              <w:ind/>
              <w:jc w:val="both"/>
              <w:rPr>
                <w:spacing w:val="2"/>
                <w:sz w:val="24"/>
              </w:rPr>
            </w:pPr>
          </w:p>
        </w:tc>
      </w:tr>
      <w:tr>
        <w:tc>
          <w:tcPr>
            <w:tcW w:type="dxa" w:w="624"/>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94010000">
            <w:pPr>
              <w:spacing w:after="0"/>
              <w:ind/>
              <w:jc w:val="center"/>
              <w:rPr>
                <w:sz w:val="24"/>
              </w:rPr>
            </w:pPr>
            <w:r>
              <w:rPr>
                <w:sz w:val="24"/>
              </w:rPr>
              <w:t>В</w:t>
            </w:r>
          </w:p>
        </w:tc>
        <w:tc>
          <w:tcPr>
            <w:tcW w:type="dxa" w:w="1541"/>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95010000">
            <w:pPr>
              <w:spacing w:after="0"/>
              <w:ind/>
              <w:jc w:val="center"/>
              <w:rPr>
                <w:sz w:val="24"/>
              </w:rPr>
            </w:pPr>
            <w:r>
              <w:rPr>
                <w:sz w:val="24"/>
              </w:rPr>
              <w:t>1</w:t>
            </w:r>
          </w:p>
        </w:tc>
        <w:tc>
          <w:tcPr>
            <w:tcW w:type="dxa" w:w="7190"/>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96010000">
            <w:pPr>
              <w:spacing w:after="0"/>
              <w:ind/>
              <w:jc w:val="both"/>
              <w:rPr>
                <w:spacing w:val="2"/>
                <w:sz w:val="24"/>
              </w:rPr>
            </w:pPr>
            <w:r>
              <w:rPr>
                <w:spacing w:val="2"/>
                <w:sz w:val="24"/>
              </w:rPr>
              <w:t>На основании имеющихся данных укажите каким процессом было осложнено течение ожогового процесса? Укажите наиболее вероятный диагноз.</w:t>
            </w:r>
          </w:p>
        </w:tc>
      </w:tr>
      <w:tr>
        <w:tc>
          <w:tcPr>
            <w:tcW w:type="dxa" w:w="624"/>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97010000">
            <w:pPr>
              <w:spacing w:after="0"/>
              <w:ind/>
              <w:jc w:val="center"/>
              <w:rPr>
                <w:sz w:val="24"/>
              </w:rPr>
            </w:pPr>
            <w:r>
              <w:rPr>
                <w:sz w:val="24"/>
              </w:rPr>
              <w:t>Э</w:t>
            </w:r>
          </w:p>
        </w:tc>
        <w:tc>
          <w:tcPr>
            <w:tcW w:type="dxa" w:w="1541"/>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98010000">
            <w:pPr>
              <w:spacing w:after="0"/>
              <w:ind/>
              <w:jc w:val="center"/>
              <w:rPr>
                <w:sz w:val="24"/>
              </w:rPr>
            </w:pPr>
            <w:r>
              <w:rPr>
                <w:sz w:val="24"/>
              </w:rPr>
              <w:t>-</w:t>
            </w:r>
          </w:p>
        </w:tc>
        <w:tc>
          <w:tcPr>
            <w:tcW w:type="dxa" w:w="7190"/>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99010000">
            <w:pPr>
              <w:spacing w:after="0"/>
              <w:ind/>
              <w:jc w:val="both"/>
              <w:rPr>
                <w:spacing w:val="2"/>
                <w:sz w:val="24"/>
              </w:rPr>
            </w:pPr>
            <w:r>
              <w:rPr>
                <w:spacing w:val="2"/>
                <w:sz w:val="24"/>
              </w:rPr>
              <w:t>Течение ожогового процесса было осложнено контактной аллергической реакцией на мазь «Левомеколь».</w:t>
            </w:r>
          </w:p>
          <w:p w14:paraId="9A010000">
            <w:pPr>
              <w:spacing w:after="0"/>
              <w:ind/>
              <w:jc w:val="both"/>
              <w:rPr>
                <w:spacing w:val="2"/>
                <w:sz w:val="24"/>
              </w:rPr>
            </w:pPr>
            <w:r>
              <w:rPr>
                <w:spacing w:val="2"/>
                <w:sz w:val="24"/>
              </w:rPr>
              <w:t>Диагноз : Контактный аллергический дерматит на мазь «Левомеколь».</w:t>
            </w:r>
          </w:p>
        </w:tc>
      </w:tr>
      <w:tr>
        <w:tc>
          <w:tcPr>
            <w:tcW w:type="dxa" w:w="624"/>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9B010000">
            <w:pPr>
              <w:spacing w:after="0"/>
              <w:ind/>
              <w:jc w:val="center"/>
              <w:rPr>
                <w:sz w:val="24"/>
              </w:rPr>
            </w:pPr>
          </w:p>
        </w:tc>
        <w:tc>
          <w:tcPr>
            <w:tcW w:type="dxa" w:w="1541"/>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9C010000">
            <w:pPr>
              <w:spacing w:after="0"/>
              <w:ind/>
              <w:jc w:val="center"/>
              <w:rPr>
                <w:sz w:val="24"/>
              </w:rPr>
            </w:pPr>
          </w:p>
        </w:tc>
        <w:tc>
          <w:tcPr>
            <w:tcW w:type="dxa" w:w="7190"/>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9D010000">
            <w:pPr>
              <w:spacing w:after="0"/>
              <w:ind/>
              <w:jc w:val="both"/>
              <w:rPr>
                <w:spacing w:val="2"/>
                <w:sz w:val="24"/>
              </w:rPr>
            </w:pPr>
          </w:p>
        </w:tc>
      </w:tr>
      <w:tr>
        <w:tc>
          <w:tcPr>
            <w:tcW w:type="dxa" w:w="624"/>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9E010000">
            <w:pPr>
              <w:spacing w:after="0"/>
              <w:ind/>
              <w:jc w:val="center"/>
              <w:rPr>
                <w:sz w:val="24"/>
              </w:rPr>
            </w:pPr>
            <w:r>
              <w:rPr>
                <w:sz w:val="24"/>
              </w:rPr>
              <w:t>В</w:t>
            </w:r>
          </w:p>
        </w:tc>
        <w:tc>
          <w:tcPr>
            <w:tcW w:type="dxa" w:w="1541"/>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9F010000">
            <w:pPr>
              <w:spacing w:after="0"/>
              <w:ind/>
              <w:jc w:val="center"/>
              <w:rPr>
                <w:sz w:val="24"/>
              </w:rPr>
            </w:pPr>
            <w:r>
              <w:rPr>
                <w:sz w:val="24"/>
              </w:rPr>
              <w:t>2</w:t>
            </w:r>
          </w:p>
        </w:tc>
        <w:tc>
          <w:tcPr>
            <w:tcW w:type="dxa" w:w="7190"/>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A0010000">
            <w:pPr>
              <w:spacing w:after="0"/>
              <w:ind/>
              <w:jc w:val="both"/>
              <w:rPr>
                <w:spacing w:val="2"/>
                <w:sz w:val="24"/>
              </w:rPr>
            </w:pPr>
            <w:r>
              <w:rPr>
                <w:spacing w:val="2"/>
                <w:sz w:val="24"/>
              </w:rPr>
              <w:t>Обоснуйте поставленный Вами диагноз.</w:t>
            </w:r>
          </w:p>
        </w:tc>
      </w:tr>
      <w:tr>
        <w:tc>
          <w:tcPr>
            <w:tcW w:type="dxa" w:w="624"/>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A1010000">
            <w:pPr>
              <w:spacing w:after="0"/>
              <w:ind/>
              <w:jc w:val="center"/>
              <w:rPr>
                <w:sz w:val="24"/>
              </w:rPr>
            </w:pPr>
            <w:r>
              <w:rPr>
                <w:sz w:val="24"/>
              </w:rPr>
              <w:t>Э</w:t>
            </w:r>
          </w:p>
        </w:tc>
        <w:tc>
          <w:tcPr>
            <w:tcW w:type="dxa" w:w="1541"/>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A2010000">
            <w:pPr>
              <w:spacing w:after="0"/>
              <w:ind/>
              <w:jc w:val="center"/>
              <w:rPr>
                <w:sz w:val="24"/>
              </w:rPr>
            </w:pPr>
            <w:r>
              <w:rPr>
                <w:sz w:val="24"/>
              </w:rPr>
              <w:t>-</w:t>
            </w:r>
          </w:p>
        </w:tc>
        <w:tc>
          <w:tcPr>
            <w:tcW w:type="dxa" w:w="7190"/>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A3010000">
            <w:pPr>
              <w:spacing w:after="0"/>
              <w:ind/>
              <w:jc w:val="both"/>
              <w:rPr>
                <w:spacing w:val="2"/>
                <w:sz w:val="24"/>
              </w:rPr>
            </w:pPr>
            <w:r>
              <w:rPr>
                <w:spacing w:val="2"/>
                <w:sz w:val="24"/>
              </w:rPr>
              <w:t>В основе патогенеза контактного аллергического дерматита лежит реакция гиперчувствительности IV типа. Клинические проявления возникают не ранее чем через  48 - 72 часов после контакта с аллергеном. Важной особенностью аллергического контактного дерматита является появление описанных морфологических элементов на участках кожи, не контактировавших непосредственно с аллергеном. Из данных условий задачи у пациента контактная  реакция развилась на 8 сутки от начала приема, процесс распространялся за пределы места воздействия препарата, что свидетельствует в пользу контактной аллергической реакции.</w:t>
            </w:r>
          </w:p>
        </w:tc>
      </w:tr>
      <w:tr>
        <w:tc>
          <w:tcPr>
            <w:tcW w:type="dxa" w:w="624"/>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A4010000">
            <w:pPr>
              <w:spacing w:after="0"/>
              <w:ind/>
              <w:jc w:val="center"/>
              <w:rPr>
                <w:sz w:val="24"/>
              </w:rPr>
            </w:pPr>
          </w:p>
        </w:tc>
        <w:tc>
          <w:tcPr>
            <w:tcW w:type="dxa" w:w="1541"/>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A5010000">
            <w:pPr>
              <w:spacing w:after="0"/>
              <w:ind/>
              <w:jc w:val="center"/>
              <w:rPr>
                <w:sz w:val="24"/>
              </w:rPr>
            </w:pPr>
          </w:p>
        </w:tc>
        <w:tc>
          <w:tcPr>
            <w:tcW w:type="dxa" w:w="7190"/>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A6010000">
            <w:pPr>
              <w:spacing w:after="0"/>
              <w:ind/>
              <w:jc w:val="both"/>
              <w:rPr>
                <w:spacing w:val="2"/>
                <w:sz w:val="24"/>
              </w:rPr>
            </w:pPr>
          </w:p>
        </w:tc>
      </w:tr>
      <w:tr>
        <w:tc>
          <w:tcPr>
            <w:tcW w:type="dxa" w:w="624"/>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A7010000">
            <w:pPr>
              <w:spacing w:after="0"/>
              <w:ind/>
              <w:jc w:val="center"/>
              <w:rPr>
                <w:sz w:val="24"/>
              </w:rPr>
            </w:pPr>
            <w:r>
              <w:rPr>
                <w:sz w:val="24"/>
              </w:rPr>
              <w:t>В</w:t>
            </w:r>
          </w:p>
        </w:tc>
        <w:tc>
          <w:tcPr>
            <w:tcW w:type="dxa" w:w="1541"/>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A8010000">
            <w:pPr>
              <w:spacing w:after="0"/>
              <w:ind/>
              <w:jc w:val="center"/>
              <w:rPr>
                <w:sz w:val="24"/>
              </w:rPr>
            </w:pPr>
            <w:r>
              <w:rPr>
                <w:sz w:val="24"/>
              </w:rPr>
              <w:t>3</w:t>
            </w:r>
          </w:p>
        </w:tc>
        <w:tc>
          <w:tcPr>
            <w:tcW w:type="dxa" w:w="7190"/>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A9010000">
            <w:pPr>
              <w:ind/>
              <w:jc w:val="both"/>
              <w:rPr>
                <w:spacing w:val="2"/>
                <w:sz w:val="24"/>
              </w:rPr>
            </w:pPr>
            <w:r>
              <w:rPr>
                <w:spacing w:val="2"/>
                <w:sz w:val="24"/>
              </w:rPr>
              <w:t>Укажите причину аллергического контактного дерматита на мазь «Левомеколь» .</w:t>
            </w:r>
          </w:p>
        </w:tc>
      </w:tr>
      <w:tr>
        <w:tc>
          <w:tcPr>
            <w:tcW w:type="dxa" w:w="624"/>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AA010000">
            <w:pPr>
              <w:spacing w:after="0"/>
              <w:ind/>
              <w:jc w:val="center"/>
              <w:rPr>
                <w:sz w:val="24"/>
              </w:rPr>
            </w:pPr>
            <w:r>
              <w:rPr>
                <w:sz w:val="24"/>
              </w:rPr>
              <w:t>Э</w:t>
            </w:r>
          </w:p>
        </w:tc>
        <w:tc>
          <w:tcPr>
            <w:tcW w:type="dxa" w:w="1541"/>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AB010000">
            <w:pPr>
              <w:spacing w:after="0"/>
              <w:ind/>
              <w:jc w:val="center"/>
              <w:rPr>
                <w:sz w:val="24"/>
              </w:rPr>
            </w:pPr>
            <w:r>
              <w:rPr>
                <w:sz w:val="24"/>
              </w:rPr>
              <w:t>-</w:t>
            </w:r>
          </w:p>
        </w:tc>
        <w:tc>
          <w:tcPr>
            <w:tcW w:type="dxa" w:w="7190"/>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AC010000">
            <w:pPr>
              <w:spacing w:after="0"/>
              <w:ind/>
              <w:jc w:val="both"/>
              <w:rPr>
                <w:spacing w:val="2"/>
                <w:sz w:val="24"/>
              </w:rPr>
            </w:pPr>
            <w:r>
              <w:rPr>
                <w:spacing w:val="2"/>
                <w:sz w:val="24"/>
              </w:rPr>
              <w:t xml:space="preserve">Причиной контактного аллергического дерматита на мазь «Левомеколь» является антибиотик хлорамфеникол, входящий в его состав.  </w:t>
            </w:r>
          </w:p>
        </w:tc>
      </w:tr>
      <w:tr>
        <w:tc>
          <w:tcPr>
            <w:tcW w:type="dxa" w:w="624"/>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AD010000">
            <w:pPr>
              <w:spacing w:after="0"/>
              <w:ind/>
              <w:jc w:val="center"/>
              <w:rPr>
                <w:sz w:val="24"/>
              </w:rPr>
            </w:pPr>
          </w:p>
        </w:tc>
        <w:tc>
          <w:tcPr>
            <w:tcW w:type="dxa" w:w="1541"/>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AE010000">
            <w:pPr>
              <w:spacing w:after="0"/>
              <w:ind/>
              <w:jc w:val="center"/>
              <w:rPr>
                <w:sz w:val="24"/>
              </w:rPr>
            </w:pPr>
          </w:p>
        </w:tc>
        <w:tc>
          <w:tcPr>
            <w:tcW w:type="dxa" w:w="7190"/>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AF010000">
            <w:pPr>
              <w:spacing w:after="0"/>
              <w:ind/>
              <w:jc w:val="both"/>
              <w:rPr>
                <w:spacing w:val="2"/>
                <w:sz w:val="24"/>
              </w:rPr>
            </w:pPr>
          </w:p>
        </w:tc>
      </w:tr>
      <w:tr>
        <w:tc>
          <w:tcPr>
            <w:tcW w:type="dxa" w:w="624"/>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B0010000">
            <w:pPr>
              <w:spacing w:after="0"/>
              <w:ind/>
              <w:jc w:val="center"/>
              <w:rPr>
                <w:sz w:val="24"/>
              </w:rPr>
            </w:pPr>
            <w:r>
              <w:rPr>
                <w:sz w:val="24"/>
              </w:rPr>
              <w:t>В</w:t>
            </w:r>
          </w:p>
        </w:tc>
        <w:tc>
          <w:tcPr>
            <w:tcW w:type="dxa" w:w="1541"/>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B1010000">
            <w:pPr>
              <w:spacing w:after="0"/>
              <w:ind/>
              <w:jc w:val="center"/>
              <w:rPr>
                <w:sz w:val="24"/>
              </w:rPr>
            </w:pPr>
            <w:r>
              <w:rPr>
                <w:sz w:val="24"/>
              </w:rPr>
              <w:t>4</w:t>
            </w:r>
          </w:p>
        </w:tc>
        <w:tc>
          <w:tcPr>
            <w:tcW w:type="dxa" w:w="7190"/>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B2010000">
            <w:pPr>
              <w:spacing w:after="0"/>
              <w:ind/>
              <w:jc w:val="both"/>
              <w:rPr>
                <w:spacing w:val="2"/>
                <w:sz w:val="24"/>
              </w:rPr>
            </w:pPr>
            <w:r>
              <w:rPr>
                <w:spacing w:val="2"/>
                <w:sz w:val="24"/>
              </w:rPr>
              <w:t xml:space="preserve">Оцените рекомендованные пациенту мероприятия для устранения контактного аллергического дерматита. </w:t>
            </w:r>
          </w:p>
        </w:tc>
      </w:tr>
      <w:tr>
        <w:tc>
          <w:tcPr>
            <w:tcW w:type="dxa" w:w="624"/>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B3010000">
            <w:pPr>
              <w:spacing w:after="0"/>
              <w:ind/>
              <w:jc w:val="center"/>
              <w:rPr>
                <w:sz w:val="24"/>
              </w:rPr>
            </w:pPr>
            <w:r>
              <w:rPr>
                <w:sz w:val="24"/>
              </w:rPr>
              <w:t>Э</w:t>
            </w:r>
          </w:p>
        </w:tc>
        <w:tc>
          <w:tcPr>
            <w:tcW w:type="dxa" w:w="1541"/>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B4010000">
            <w:pPr>
              <w:spacing w:after="0"/>
              <w:ind/>
              <w:jc w:val="center"/>
              <w:rPr>
                <w:sz w:val="24"/>
              </w:rPr>
            </w:pPr>
            <w:r>
              <w:rPr>
                <w:sz w:val="24"/>
              </w:rPr>
              <w:t>-</w:t>
            </w:r>
          </w:p>
        </w:tc>
        <w:tc>
          <w:tcPr>
            <w:tcW w:type="dxa" w:w="7190"/>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B5010000">
            <w:pPr>
              <w:spacing w:after="0"/>
              <w:ind/>
              <w:jc w:val="both"/>
              <w:rPr>
                <w:spacing w:val="2"/>
                <w:sz w:val="24"/>
              </w:rPr>
            </w:pPr>
            <w:r>
              <w:rPr>
                <w:spacing w:val="2"/>
                <w:sz w:val="24"/>
              </w:rPr>
              <w:t>Пациенту было верно рекомендовано исключение из применения мази «Левомеколь» и антигистаминный препарат 2 поколения (цетиризин), что привело к клиническому улучшению процесса.</w:t>
            </w:r>
          </w:p>
        </w:tc>
      </w:tr>
      <w:tr>
        <w:tc>
          <w:tcPr>
            <w:tcW w:type="dxa" w:w="624"/>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B6010000">
            <w:pPr>
              <w:spacing w:after="0"/>
              <w:ind/>
              <w:jc w:val="center"/>
              <w:rPr>
                <w:sz w:val="24"/>
              </w:rPr>
            </w:pPr>
          </w:p>
        </w:tc>
        <w:tc>
          <w:tcPr>
            <w:tcW w:type="dxa" w:w="1541"/>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B7010000">
            <w:pPr>
              <w:spacing w:after="0"/>
              <w:ind/>
              <w:jc w:val="center"/>
              <w:rPr>
                <w:sz w:val="24"/>
              </w:rPr>
            </w:pPr>
          </w:p>
        </w:tc>
        <w:tc>
          <w:tcPr>
            <w:tcW w:type="dxa" w:w="7190"/>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B8010000">
            <w:pPr>
              <w:spacing w:after="0"/>
              <w:ind/>
              <w:jc w:val="both"/>
              <w:rPr>
                <w:spacing w:val="2"/>
                <w:sz w:val="24"/>
              </w:rPr>
            </w:pPr>
          </w:p>
        </w:tc>
      </w:tr>
      <w:tr>
        <w:tc>
          <w:tcPr>
            <w:tcW w:type="dxa" w:w="624"/>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B9010000">
            <w:pPr>
              <w:spacing w:after="0"/>
              <w:ind/>
              <w:jc w:val="center"/>
              <w:rPr>
                <w:sz w:val="24"/>
              </w:rPr>
            </w:pPr>
            <w:r>
              <w:rPr>
                <w:sz w:val="24"/>
              </w:rPr>
              <w:t>В</w:t>
            </w:r>
          </w:p>
        </w:tc>
        <w:tc>
          <w:tcPr>
            <w:tcW w:type="dxa" w:w="1541"/>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BA010000">
            <w:pPr>
              <w:spacing w:after="0"/>
              <w:ind/>
              <w:jc w:val="center"/>
              <w:rPr>
                <w:sz w:val="24"/>
              </w:rPr>
            </w:pPr>
            <w:r>
              <w:rPr>
                <w:sz w:val="24"/>
              </w:rPr>
              <w:t>5</w:t>
            </w:r>
          </w:p>
        </w:tc>
        <w:tc>
          <w:tcPr>
            <w:tcW w:type="dxa" w:w="7190"/>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BB010000">
            <w:pPr>
              <w:spacing w:after="0"/>
              <w:ind/>
              <w:jc w:val="both"/>
              <w:rPr>
                <w:spacing w:val="2"/>
                <w:sz w:val="24"/>
              </w:rPr>
            </w:pPr>
            <w:r>
              <w:rPr>
                <w:spacing w:val="2"/>
                <w:sz w:val="24"/>
              </w:rPr>
              <w:t>Какие профилактические мероприятия необходимо рекомендовать пациенту с контактным аллергическим дерматитом на мазь «Левомеколь»?</w:t>
            </w:r>
          </w:p>
        </w:tc>
      </w:tr>
      <w:tr>
        <w:tc>
          <w:tcPr>
            <w:tcW w:type="dxa" w:w="624"/>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BC010000">
            <w:pPr>
              <w:spacing w:after="0"/>
              <w:ind/>
              <w:jc w:val="center"/>
              <w:rPr>
                <w:sz w:val="24"/>
              </w:rPr>
            </w:pPr>
            <w:r>
              <w:rPr>
                <w:sz w:val="24"/>
              </w:rPr>
              <w:t>Э</w:t>
            </w:r>
          </w:p>
        </w:tc>
        <w:tc>
          <w:tcPr>
            <w:tcW w:type="dxa" w:w="1541"/>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BD010000">
            <w:pPr>
              <w:spacing w:after="0"/>
              <w:ind/>
              <w:jc w:val="center"/>
              <w:rPr>
                <w:sz w:val="24"/>
              </w:rPr>
            </w:pPr>
            <w:r>
              <w:rPr>
                <w:sz w:val="24"/>
              </w:rPr>
              <w:t>-</w:t>
            </w:r>
          </w:p>
        </w:tc>
        <w:tc>
          <w:tcPr>
            <w:tcW w:type="dxa" w:w="7190"/>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BE010000">
            <w:pPr>
              <w:spacing w:after="0"/>
              <w:ind/>
              <w:jc w:val="both"/>
              <w:rPr>
                <w:spacing w:val="2"/>
                <w:sz w:val="24"/>
              </w:rPr>
            </w:pPr>
            <w:r>
              <w:rPr>
                <w:spacing w:val="2"/>
                <w:sz w:val="24"/>
              </w:rPr>
              <w:t>Исключить из применения мазь «Левомеколь» и перекрестно реагирующие препараты, в состав которых входит антибиотик хлорамфеникол.</w:t>
            </w:r>
          </w:p>
        </w:tc>
      </w:tr>
      <w:tr>
        <w:tc>
          <w:tcPr>
            <w:tcW w:type="dxa" w:w="624"/>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BF010000">
            <w:pPr>
              <w:spacing w:after="0"/>
              <w:ind/>
              <w:jc w:val="center"/>
              <w:rPr>
                <w:sz w:val="24"/>
              </w:rPr>
            </w:pPr>
          </w:p>
        </w:tc>
        <w:tc>
          <w:tcPr>
            <w:tcW w:type="dxa" w:w="1541"/>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C0010000">
            <w:pPr>
              <w:spacing w:after="0"/>
              <w:ind/>
              <w:jc w:val="center"/>
              <w:rPr>
                <w:sz w:val="24"/>
              </w:rPr>
            </w:pPr>
          </w:p>
        </w:tc>
        <w:tc>
          <w:tcPr>
            <w:tcW w:type="dxa" w:w="7190"/>
            <w:tcBorders>
              <w:top w:color="000000" w:sz="8" w:val="single"/>
              <w:left w:color="000000" w:sz="8" w:val="single"/>
              <w:bottom w:color="000000" w:sz="8" w:val="single"/>
              <w:right w:color="000000" w:sz="8" w:val="single"/>
            </w:tcBorders>
            <w:tcMar>
              <w:top w:type="dxa" w:w="0"/>
              <w:left w:type="dxa" w:w="28"/>
              <w:bottom w:type="dxa" w:w="0"/>
              <w:right w:type="dxa" w:w="28"/>
            </w:tcMar>
            <w:vAlign w:val="center"/>
          </w:tcPr>
          <w:p w14:paraId="C1010000">
            <w:pPr>
              <w:spacing w:after="0"/>
              <w:ind/>
              <w:jc w:val="both"/>
              <w:rPr>
                <w:spacing w:val="2"/>
                <w:sz w:val="24"/>
              </w:rPr>
            </w:pPr>
          </w:p>
        </w:tc>
      </w:tr>
    </w:tbl>
    <w:p w14:paraId="C2010000">
      <w:pPr>
        <w:tabs>
          <w:tab w:leader="underscore" w:pos="9639" w:val="right"/>
        </w:tabs>
        <w:ind/>
        <w:rPr>
          <w:b w:val="1"/>
          <w:color w:val="000000"/>
          <w:sz w:val="24"/>
        </w:rPr>
      </w:pPr>
    </w:p>
    <w:p w14:paraId="C3010000">
      <w:pPr>
        <w:tabs>
          <w:tab w:leader="underscore" w:pos="9639" w:val="right"/>
        </w:tabs>
        <w:ind/>
        <w:rPr>
          <w:b w:val="1"/>
          <w:color w:val="000000"/>
          <w:sz w:val="24"/>
        </w:rPr>
      </w:pPr>
    </w:p>
    <w:p w14:paraId="C4010000"/>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pPr>
      <w:spacing w:after="200" w:line="276" w:lineRule="auto"/>
      <w:ind/>
    </w:pPr>
    <w:rPr>
      <w:rFonts w:ascii="Times New Roman" w:hAnsi="Times New Roman"/>
      <w:sz w:val="21"/>
    </w:rPr>
  </w:style>
  <w:style w:default="1" w:styleId="Style_7_ch" w:type="character">
    <w:name w:val="Normal"/>
    <w:link w:val="Style_7"/>
    <w:rPr>
      <w:rFonts w:ascii="Times New Roman" w:hAnsi="Times New Roman"/>
      <w:sz w:val="21"/>
    </w:rPr>
  </w:style>
  <w:style w:styleId="Style_8" w:type="paragraph">
    <w:name w:val="toc 2"/>
    <w:next w:val="Style_7"/>
    <w:link w:val="Style_8_ch"/>
    <w:uiPriority w:val="39"/>
    <w:pPr>
      <w:ind w:firstLine="0" w:left="200"/>
      <w:jc w:val="left"/>
    </w:pPr>
    <w:rPr>
      <w:rFonts w:ascii="XO Thames" w:hAnsi="XO Thames"/>
      <w:sz w:val="28"/>
    </w:rPr>
  </w:style>
  <w:style w:styleId="Style_8_ch" w:type="character">
    <w:name w:val="toc 2"/>
    <w:link w:val="Style_8"/>
    <w:rPr>
      <w:rFonts w:ascii="XO Thames" w:hAnsi="XO Thames"/>
      <w:sz w:val="28"/>
    </w:rPr>
  </w:style>
  <w:style w:styleId="Style_9" w:type="paragraph">
    <w:name w:val="toc 4"/>
    <w:next w:val="Style_7"/>
    <w:link w:val="Style_9_ch"/>
    <w:uiPriority w:val="39"/>
    <w:pPr>
      <w:ind w:firstLine="0" w:left="600"/>
      <w:jc w:val="left"/>
    </w:pPr>
    <w:rPr>
      <w:rFonts w:ascii="XO Thames" w:hAnsi="XO Thames"/>
      <w:sz w:val="28"/>
    </w:rPr>
  </w:style>
  <w:style w:styleId="Style_9_ch" w:type="character">
    <w:name w:val="toc 4"/>
    <w:link w:val="Style_9"/>
    <w:rPr>
      <w:rFonts w:ascii="XO Thames" w:hAnsi="XO Thames"/>
      <w:sz w:val="28"/>
    </w:rPr>
  </w:style>
  <w:style w:styleId="Style_10" w:type="paragraph">
    <w:name w:val="Default Paragraph Font"/>
    <w:link w:val="Style_10_ch"/>
  </w:style>
  <w:style w:styleId="Style_10_ch" w:type="character">
    <w:name w:val="Default Paragraph Font"/>
    <w:link w:val="Style_10"/>
  </w:style>
  <w:style w:styleId="Style_11" w:type="paragraph">
    <w:name w:val="toc 6"/>
    <w:next w:val="Style_7"/>
    <w:link w:val="Style_11_ch"/>
    <w:uiPriority w:val="39"/>
    <w:pPr>
      <w:ind w:firstLine="0" w:left="1000"/>
      <w:jc w:val="left"/>
    </w:pPr>
    <w:rPr>
      <w:rFonts w:ascii="XO Thames" w:hAnsi="XO Thames"/>
      <w:sz w:val="28"/>
    </w:rPr>
  </w:style>
  <w:style w:styleId="Style_11_ch" w:type="character">
    <w:name w:val="toc 6"/>
    <w:link w:val="Style_11"/>
    <w:rPr>
      <w:rFonts w:ascii="XO Thames" w:hAnsi="XO Thames"/>
      <w:sz w:val="28"/>
    </w:rPr>
  </w:style>
  <w:style w:styleId="Style_12" w:type="paragraph">
    <w:name w:val="toc 7"/>
    <w:next w:val="Style_7"/>
    <w:link w:val="Style_12_ch"/>
    <w:uiPriority w:val="39"/>
    <w:pPr>
      <w:ind w:firstLine="0" w:left="1200"/>
      <w:jc w:val="left"/>
    </w:pPr>
    <w:rPr>
      <w:rFonts w:ascii="XO Thames" w:hAnsi="XO Thames"/>
      <w:sz w:val="28"/>
    </w:rPr>
  </w:style>
  <w:style w:styleId="Style_12_ch" w:type="character">
    <w:name w:val="toc 7"/>
    <w:link w:val="Style_12"/>
    <w:rPr>
      <w:rFonts w:ascii="XO Thames" w:hAnsi="XO Thames"/>
      <w:sz w:val="28"/>
    </w:rPr>
  </w:style>
  <w:style w:styleId="Style_13" w:type="paragraph">
    <w:name w:val="heading 3"/>
    <w:next w:val="Style_7"/>
    <w:link w:val="Style_13_ch"/>
    <w:uiPriority w:val="9"/>
    <w:qFormat/>
    <w:pPr>
      <w:spacing w:after="120" w:before="120"/>
      <w:ind/>
      <w:jc w:val="both"/>
      <w:outlineLvl w:val="2"/>
    </w:pPr>
    <w:rPr>
      <w:rFonts w:ascii="XO Thames" w:hAnsi="XO Thames"/>
      <w:b w:val="1"/>
      <w:sz w:val="26"/>
    </w:rPr>
  </w:style>
  <w:style w:styleId="Style_13_ch" w:type="character">
    <w:name w:val="heading 3"/>
    <w:link w:val="Style_13"/>
    <w:rPr>
      <w:rFonts w:ascii="XO Thames" w:hAnsi="XO Thames"/>
      <w:b w:val="1"/>
      <w:sz w:val="26"/>
    </w:rPr>
  </w:style>
  <w:style w:styleId="Style_6" w:type="paragraph">
    <w:name w:val="List Paragraph"/>
    <w:basedOn w:val="Style_7"/>
    <w:link w:val="Style_6_ch"/>
    <w:pPr>
      <w:ind w:firstLine="0" w:left="720"/>
      <w:contextualSpacing w:val="1"/>
    </w:pPr>
    <w:rPr>
      <w:rFonts w:ascii="Calibri" w:hAnsi="Calibri"/>
      <w:sz w:val="22"/>
    </w:rPr>
  </w:style>
  <w:style w:styleId="Style_6_ch" w:type="character">
    <w:name w:val="List Paragraph"/>
    <w:basedOn w:val="Style_7_ch"/>
    <w:link w:val="Style_6"/>
    <w:rPr>
      <w:rFonts w:ascii="Calibri" w:hAnsi="Calibri"/>
      <w:sz w:val="22"/>
    </w:rPr>
  </w:style>
  <w:style w:styleId="Style_14" w:type="paragraph">
    <w:name w:val="toc 3"/>
    <w:next w:val="Style_7"/>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4" w:type="paragraph">
    <w:name w:val="Без интервала1"/>
    <w:link w:val="Style_4_ch"/>
    <w:pPr>
      <w:spacing w:after="200" w:line="276" w:lineRule="auto"/>
      <w:ind/>
    </w:pPr>
    <w:rPr>
      <w:rFonts w:ascii="Times New Roman" w:hAnsi="Times New Roman"/>
      <w:sz w:val="24"/>
    </w:rPr>
  </w:style>
  <w:style w:styleId="Style_4_ch" w:type="character">
    <w:name w:val="Без интервала1"/>
    <w:link w:val="Style_4"/>
    <w:rPr>
      <w:rFonts w:ascii="Times New Roman" w:hAnsi="Times New Roman"/>
      <w:sz w:val="24"/>
    </w:rPr>
  </w:style>
  <w:style w:styleId="Style_15" w:type="paragraph">
    <w:name w:val="heading 5"/>
    <w:next w:val="Style_7"/>
    <w:link w:val="Style_15_ch"/>
    <w:uiPriority w:val="9"/>
    <w:qFormat/>
    <w:pPr>
      <w:spacing w:after="120" w:before="120"/>
      <w:ind/>
      <w:jc w:val="both"/>
      <w:outlineLvl w:val="4"/>
    </w:pPr>
    <w:rPr>
      <w:rFonts w:ascii="XO Thames" w:hAnsi="XO Thames"/>
      <w:b w:val="1"/>
      <w:sz w:val="22"/>
    </w:rPr>
  </w:style>
  <w:style w:styleId="Style_15_ch" w:type="character">
    <w:name w:val="heading 5"/>
    <w:link w:val="Style_15"/>
    <w:rPr>
      <w:rFonts w:ascii="XO Thames" w:hAnsi="XO Thames"/>
      <w:b w:val="1"/>
      <w:sz w:val="22"/>
    </w:rPr>
  </w:style>
  <w:style w:styleId="Style_16" w:type="paragraph">
    <w:name w:val="heading 1"/>
    <w:next w:val="Style_7"/>
    <w:link w:val="Style_16_ch"/>
    <w:uiPriority w:val="9"/>
    <w:qFormat/>
    <w:pPr>
      <w:spacing w:after="120" w:before="120"/>
      <w:ind/>
      <w:jc w:val="both"/>
      <w:outlineLvl w:val="0"/>
    </w:pPr>
    <w:rPr>
      <w:rFonts w:ascii="XO Thames" w:hAnsi="XO Thames"/>
      <w:b w:val="1"/>
      <w:sz w:val="32"/>
    </w:rPr>
  </w:style>
  <w:style w:styleId="Style_16_ch" w:type="character">
    <w:name w:val="heading 1"/>
    <w:link w:val="Style_16"/>
    <w:rPr>
      <w:rFonts w:ascii="XO Thames" w:hAnsi="XO Thames"/>
      <w:b w:val="1"/>
      <w:sz w:val="32"/>
    </w:rPr>
  </w:style>
  <w:style w:styleId="Style_17" w:type="paragraph">
    <w:name w:val="Hyperlink"/>
    <w:link w:val="Style_17_ch"/>
    <w:rPr>
      <w:color w:val="0000FF"/>
      <w:u w:val="single"/>
    </w:rPr>
  </w:style>
  <w:style w:styleId="Style_17_ch" w:type="character">
    <w:name w:val="Hyperlink"/>
    <w:link w:val="Style_17"/>
    <w:rPr>
      <w:color w:val="0000FF"/>
      <w:u w:val="single"/>
    </w:rPr>
  </w:style>
  <w:style w:styleId="Style_18" w:type="paragraph">
    <w:name w:val="Footnote"/>
    <w:link w:val="Style_18_ch"/>
    <w:pPr>
      <w:ind w:firstLine="851" w:left="0"/>
      <w:jc w:val="both"/>
    </w:pPr>
    <w:rPr>
      <w:rFonts w:ascii="XO Thames" w:hAnsi="XO Thames"/>
      <w:sz w:val="22"/>
    </w:rPr>
  </w:style>
  <w:style w:styleId="Style_18_ch" w:type="character">
    <w:name w:val="Footnote"/>
    <w:link w:val="Style_18"/>
    <w:rPr>
      <w:rFonts w:ascii="XO Thames" w:hAnsi="XO Thames"/>
      <w:sz w:val="22"/>
    </w:rPr>
  </w:style>
  <w:style w:styleId="Style_19" w:type="paragraph">
    <w:name w:val="toc 1"/>
    <w:next w:val="Style_7"/>
    <w:link w:val="Style_19_ch"/>
    <w:uiPriority w:val="39"/>
    <w:pPr>
      <w:ind w:firstLine="0" w:left="0"/>
      <w:jc w:val="left"/>
    </w:pPr>
    <w:rPr>
      <w:rFonts w:ascii="XO Thames" w:hAnsi="XO Thames"/>
      <w:b w:val="1"/>
      <w:sz w:val="28"/>
    </w:rPr>
  </w:style>
  <w:style w:styleId="Style_19_ch" w:type="character">
    <w:name w:val="toc 1"/>
    <w:link w:val="Style_19"/>
    <w:rPr>
      <w:rFonts w:ascii="XO Thames" w:hAnsi="XO Thames"/>
      <w:b w:val="1"/>
      <w:sz w:val="28"/>
    </w:rPr>
  </w:style>
  <w:style w:styleId="Style_20" w:type="paragraph">
    <w:name w:val="Header and Footer"/>
    <w:link w:val="Style_20_ch"/>
    <w:pPr>
      <w:spacing w:line="240" w:lineRule="auto"/>
      <w:ind/>
      <w:jc w:val="both"/>
    </w:pPr>
    <w:rPr>
      <w:rFonts w:ascii="XO Thames" w:hAnsi="XO Thames"/>
      <w:sz w:val="20"/>
    </w:rPr>
  </w:style>
  <w:style w:styleId="Style_20_ch" w:type="character">
    <w:name w:val="Header and Footer"/>
    <w:link w:val="Style_20"/>
    <w:rPr>
      <w:rFonts w:ascii="XO Thames" w:hAnsi="XO Thames"/>
      <w:sz w:val="20"/>
    </w:rPr>
  </w:style>
  <w:style w:styleId="Style_5" w:type="paragraph">
    <w:name w:val="txt"/>
    <w:basedOn w:val="Style_7"/>
    <w:link w:val="Style_5_ch"/>
    <w:pPr>
      <w:spacing w:afterAutospacing="on" w:beforeAutospacing="on" w:line="240" w:lineRule="auto"/>
      <w:ind/>
    </w:pPr>
    <w:rPr>
      <w:sz w:val="24"/>
    </w:rPr>
  </w:style>
  <w:style w:styleId="Style_5_ch" w:type="character">
    <w:name w:val="txt"/>
    <w:basedOn w:val="Style_7_ch"/>
    <w:link w:val="Style_5"/>
    <w:rPr>
      <w:sz w:val="24"/>
    </w:rPr>
  </w:style>
  <w:style w:styleId="Style_21" w:type="paragraph">
    <w:name w:val="toc 9"/>
    <w:next w:val="Style_7"/>
    <w:link w:val="Style_21_ch"/>
    <w:uiPriority w:val="39"/>
    <w:pPr>
      <w:ind w:firstLine="0" w:left="1600"/>
      <w:jc w:val="left"/>
    </w:pPr>
    <w:rPr>
      <w:rFonts w:ascii="XO Thames" w:hAnsi="XO Thames"/>
      <w:sz w:val="28"/>
    </w:rPr>
  </w:style>
  <w:style w:styleId="Style_21_ch" w:type="character">
    <w:name w:val="toc 9"/>
    <w:link w:val="Style_21"/>
    <w:rPr>
      <w:rFonts w:ascii="XO Thames" w:hAnsi="XO Thames"/>
      <w:sz w:val="28"/>
    </w:rPr>
  </w:style>
  <w:style w:styleId="Style_22" w:type="paragraph">
    <w:name w:val="toc 8"/>
    <w:next w:val="Style_7"/>
    <w:link w:val="Style_22_ch"/>
    <w:uiPriority w:val="39"/>
    <w:pPr>
      <w:ind w:firstLine="0" w:left="1400"/>
      <w:jc w:val="left"/>
    </w:pPr>
    <w:rPr>
      <w:rFonts w:ascii="XO Thames" w:hAnsi="XO Thames"/>
      <w:sz w:val="28"/>
    </w:rPr>
  </w:style>
  <w:style w:styleId="Style_22_ch" w:type="character">
    <w:name w:val="toc 8"/>
    <w:link w:val="Style_22"/>
    <w:rPr>
      <w:rFonts w:ascii="XO Thames" w:hAnsi="XO Thames"/>
      <w:sz w:val="28"/>
    </w:rPr>
  </w:style>
  <w:style w:styleId="Style_23" w:type="paragraph">
    <w:name w:val="Основной текст Знак1"/>
    <w:basedOn w:val="Style_10"/>
    <w:link w:val="Style_23_ch"/>
    <w:rPr>
      <w:rFonts w:ascii="Times New Roman" w:hAnsi="Times New Roman"/>
      <w:sz w:val="21"/>
    </w:rPr>
  </w:style>
  <w:style w:styleId="Style_23_ch" w:type="character">
    <w:name w:val="Основной текст Знак1"/>
    <w:basedOn w:val="Style_10_ch"/>
    <w:link w:val="Style_23"/>
    <w:rPr>
      <w:rFonts w:ascii="Times New Roman" w:hAnsi="Times New Roman"/>
      <w:sz w:val="21"/>
    </w:rPr>
  </w:style>
  <w:style w:styleId="Style_24" w:type="paragraph">
    <w:name w:val="Body Text 2"/>
    <w:basedOn w:val="Style_7"/>
    <w:link w:val="Style_24_ch"/>
    <w:pPr>
      <w:spacing w:after="120" w:line="480" w:lineRule="auto"/>
      <w:ind/>
    </w:pPr>
  </w:style>
  <w:style w:styleId="Style_24_ch" w:type="character">
    <w:name w:val="Body Text 2"/>
    <w:basedOn w:val="Style_7_ch"/>
    <w:link w:val="Style_24"/>
  </w:style>
  <w:style w:styleId="Style_25" w:type="paragraph">
    <w:name w:val="toc 5"/>
    <w:next w:val="Style_7"/>
    <w:link w:val="Style_25_ch"/>
    <w:uiPriority w:val="39"/>
    <w:pPr>
      <w:ind w:firstLine="0" w:left="800"/>
      <w:jc w:val="left"/>
    </w:pPr>
    <w:rPr>
      <w:rFonts w:ascii="XO Thames" w:hAnsi="XO Thames"/>
      <w:sz w:val="28"/>
    </w:rPr>
  </w:style>
  <w:style w:styleId="Style_25_ch" w:type="character">
    <w:name w:val="toc 5"/>
    <w:link w:val="Style_25"/>
    <w:rPr>
      <w:rFonts w:ascii="XO Thames" w:hAnsi="XO Thames"/>
      <w:sz w:val="28"/>
    </w:rPr>
  </w:style>
  <w:style w:styleId="Style_3" w:type="paragraph">
    <w:name w:val="Body Text"/>
    <w:basedOn w:val="Style_7"/>
    <w:link w:val="Style_3_ch"/>
    <w:pPr>
      <w:spacing w:after="140" w:line="288" w:lineRule="auto"/>
      <w:ind/>
    </w:pPr>
  </w:style>
  <w:style w:styleId="Style_3_ch" w:type="character">
    <w:name w:val="Body Text"/>
    <w:basedOn w:val="Style_7_ch"/>
    <w:link w:val="Style_3"/>
  </w:style>
  <w:style w:styleId="Style_1" w:type="paragraph">
    <w:name w:val="Normal (Web)"/>
    <w:basedOn w:val="Style_7"/>
    <w:link w:val="Style_1_ch"/>
    <w:pPr>
      <w:spacing w:afterAutospacing="on" w:beforeAutospacing="on"/>
      <w:ind/>
    </w:pPr>
    <w:rPr>
      <w:sz w:val="24"/>
    </w:rPr>
  </w:style>
  <w:style w:styleId="Style_1_ch" w:type="character">
    <w:name w:val="Normal (Web)"/>
    <w:basedOn w:val="Style_7_ch"/>
    <w:link w:val="Style_1"/>
    <w:rPr>
      <w:sz w:val="24"/>
    </w:rPr>
  </w:style>
  <w:style w:styleId="Style_26" w:type="paragraph">
    <w:name w:val="Subtitle"/>
    <w:next w:val="Style_7"/>
    <w:link w:val="Style_26_ch"/>
    <w:uiPriority w:val="11"/>
    <w:qFormat/>
    <w:pPr>
      <w:ind/>
      <w:jc w:val="both"/>
    </w:pPr>
    <w:rPr>
      <w:rFonts w:ascii="XO Thames" w:hAnsi="XO Thames"/>
      <w:i w:val="1"/>
      <w:sz w:val="24"/>
    </w:rPr>
  </w:style>
  <w:style w:styleId="Style_26_ch" w:type="character">
    <w:name w:val="Subtitle"/>
    <w:link w:val="Style_26"/>
    <w:rPr>
      <w:rFonts w:ascii="XO Thames" w:hAnsi="XO Thames"/>
      <w:i w:val="1"/>
      <w:sz w:val="24"/>
    </w:rPr>
  </w:style>
  <w:style w:styleId="Style_27" w:type="paragraph">
    <w:name w:val="Title"/>
    <w:next w:val="Style_7"/>
    <w:link w:val="Style_27_ch"/>
    <w:uiPriority w:val="10"/>
    <w:qFormat/>
    <w:pPr>
      <w:spacing w:after="567" w:before="567"/>
      <w:ind/>
      <w:jc w:val="center"/>
    </w:pPr>
    <w:rPr>
      <w:rFonts w:ascii="XO Thames" w:hAnsi="XO Thames"/>
      <w:b w:val="1"/>
      <w:caps w:val="1"/>
      <w:sz w:val="40"/>
    </w:rPr>
  </w:style>
  <w:style w:styleId="Style_27_ch" w:type="character">
    <w:name w:val="Title"/>
    <w:link w:val="Style_27"/>
    <w:rPr>
      <w:rFonts w:ascii="XO Thames" w:hAnsi="XO Thames"/>
      <w:b w:val="1"/>
      <w:caps w:val="1"/>
      <w:sz w:val="40"/>
    </w:rPr>
  </w:style>
  <w:style w:styleId="Style_28" w:type="paragraph">
    <w:name w:val="heading 4"/>
    <w:next w:val="Style_7"/>
    <w:link w:val="Style_28_ch"/>
    <w:uiPriority w:val="9"/>
    <w:qFormat/>
    <w:pPr>
      <w:spacing w:after="120" w:before="120"/>
      <w:ind/>
      <w:jc w:val="both"/>
      <w:outlineLvl w:val="3"/>
    </w:pPr>
    <w:rPr>
      <w:rFonts w:ascii="XO Thames" w:hAnsi="XO Thames"/>
      <w:b w:val="1"/>
      <w:sz w:val="24"/>
    </w:rPr>
  </w:style>
  <w:style w:styleId="Style_28_ch" w:type="character">
    <w:name w:val="heading 4"/>
    <w:link w:val="Style_28"/>
    <w:rPr>
      <w:rFonts w:ascii="XO Thames" w:hAnsi="XO Thames"/>
      <w:b w:val="1"/>
      <w:sz w:val="24"/>
    </w:rPr>
  </w:style>
  <w:style w:styleId="Style_29" w:type="paragraph">
    <w:name w:val="heading 2"/>
    <w:next w:val="Style_7"/>
    <w:link w:val="Style_29_ch"/>
    <w:uiPriority w:val="9"/>
    <w:qFormat/>
    <w:pPr>
      <w:spacing w:after="120" w:before="120"/>
      <w:ind/>
      <w:jc w:val="both"/>
      <w:outlineLvl w:val="1"/>
    </w:pPr>
    <w:rPr>
      <w:rFonts w:ascii="XO Thames" w:hAnsi="XO Thames"/>
      <w:b w:val="1"/>
      <w:sz w:val="28"/>
    </w:rPr>
  </w:style>
  <w:style w:styleId="Style_29_ch" w:type="character">
    <w:name w:val="heading 2"/>
    <w:link w:val="Style_29"/>
    <w:rPr>
      <w:rFonts w:ascii="XO Thames" w:hAnsi="XO Thames"/>
      <w:b w:val="1"/>
      <w:sz w:val="28"/>
    </w:rPr>
  </w:style>
  <w:style w:default="1" w:styleId="Style_2" w:type="table">
    <w:name w:val="Normal Table"/>
    <w:tblPr>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MyOffice-CoreFramework-Windows/25-982.666.6545.616.0@RELEASE-DESKTOP-WASSABI_HOME-RC-RENEW</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2025-05-11T14:04:58Z</dcterms:modified>
</cp:coreProperties>
</file>